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A66" w:rsidRPr="00F233BB" w:rsidRDefault="00317A66" w:rsidP="00317A6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F233BB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317A66" w:rsidRPr="00F233BB" w:rsidRDefault="00317A66" w:rsidP="00317A6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317A66" w:rsidRPr="00F233BB" w:rsidRDefault="00DF55FD" w:rsidP="00DF55F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F233BB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El </w:t>
      </w:r>
      <w:r w:rsidRPr="00F233BB">
        <w:rPr>
          <w:rFonts w:ascii="Arial" w:eastAsia="Times New Roman" w:hAnsi="Arial" w:cs="Arial"/>
          <w:b/>
          <w:i/>
          <w:color w:val="000000" w:themeColor="text1"/>
          <w:sz w:val="36"/>
          <w:szCs w:val="36"/>
          <w:lang w:eastAsia="es-MX"/>
        </w:rPr>
        <w:t>blindaje</w:t>
      </w:r>
      <w:r w:rsidRPr="00F233BB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de López Obrador</w:t>
      </w:r>
    </w:p>
    <w:p w:rsidR="00317A66" w:rsidRPr="00F233BB" w:rsidRDefault="00317A66" w:rsidP="00317A6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317A66" w:rsidRPr="00F233BB" w:rsidRDefault="00317A66" w:rsidP="00317A66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F233B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317A66" w:rsidRPr="00F233BB" w:rsidRDefault="00317A66" w:rsidP="00DF55F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DF55FD" w:rsidRPr="00F233BB" w:rsidRDefault="00DF55FD" w:rsidP="00DF55F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Buena parte de la </w:t>
      </w:r>
      <w:r w:rsidR="00BA1942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llamada</w:t>
      </w: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F233B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comentocracia</w:t>
      </w:r>
      <w:proofErr w:type="spellEnd"/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lo mismo proviene de la academia que de la conducción de noticiarios radiofónicos y televisivos, así como </w:t>
      </w:r>
      <w:r w:rsidR="001759C1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programas de opinión llamados de </w:t>
      </w:r>
      <w:r w:rsidRPr="00F233B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análisis,</w:t>
      </w: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aunque son obvias </w:t>
      </w:r>
      <w:r w:rsidR="001759C1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las</w:t>
      </w: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filias y </w:t>
      </w:r>
      <w:r w:rsidR="001759C1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las</w:t>
      </w: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fobias, se dan de </w:t>
      </w:r>
      <w:r w:rsidR="001759C1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topes</w:t>
      </w: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contra la pared porque no alcanzan a escudriñar las causas de que los partidarios de Andrés Manuel López Obrador no t</w:t>
      </w:r>
      <w:r w:rsidR="00BA1942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</w:t>
      </w:r>
      <w:r w:rsidR="00BA1942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</w:t>
      </w: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capacidad para registrar los errores que comete y sobre todo </w:t>
      </w:r>
      <w:r w:rsidR="005542E6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señalárselos. Y con tal </w:t>
      </w:r>
      <w:r w:rsidR="00BA1942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motivo</w:t>
      </w: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caricaturizan </w:t>
      </w:r>
      <w:r w:rsidR="00BA1942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</w:t>
      </w: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denominaciones social y políticamente racistas, discriminatorias</w:t>
      </w:r>
      <w:r w:rsidR="00BA1942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BA1942" w:rsidRPr="00F233BB" w:rsidRDefault="00DF55FD" w:rsidP="00DF55F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Todos reclaman tener la condición de </w:t>
      </w:r>
      <w:r w:rsidRPr="00F233B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liberales</w:t>
      </w:r>
      <w:r w:rsidR="000A3F3A" w:rsidRPr="00F233B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,</w:t>
      </w:r>
      <w:r w:rsidR="000A3F3A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digamos </w:t>
      </w:r>
      <w:r w:rsidR="000A3F3A" w:rsidRPr="00F233B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demócratas</w:t>
      </w:r>
      <w:r w:rsidR="000A3F3A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aunque practican la censura y la autocensura. Sólo Leo </w:t>
      </w:r>
      <w:proofErr w:type="spellStart"/>
      <w:r w:rsidR="000A3F3A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Zuckermann</w:t>
      </w:r>
      <w:proofErr w:type="spellEnd"/>
      <w:r w:rsidR="000A3F3A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 asume </w:t>
      </w:r>
      <w:r w:rsidR="00D52123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forma </w:t>
      </w:r>
      <w:r w:rsidR="0068652B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abierta</w:t>
      </w:r>
      <w:r w:rsidR="00D52123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por ello respetable</w:t>
      </w:r>
      <w:r w:rsidR="0068652B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A3F3A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 lo que ideológicamente es, neoliberal, y exigió</w:t>
      </w:r>
      <w:r w:rsidR="0068652B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A3F3A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José Antonio </w:t>
      </w:r>
      <w:proofErr w:type="spellStart"/>
      <w:r w:rsidR="000A3F3A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="000A3F3A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8652B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(7-V-18) </w:t>
      </w:r>
      <w:r w:rsidR="000A3F3A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haga lo propio y defienda </w:t>
      </w:r>
      <w:r w:rsidR="00D52123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sin tapujos </w:t>
      </w:r>
      <w:r w:rsidR="000A3F3A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modelo </w:t>
      </w:r>
      <w:r w:rsidR="0068652B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económico aún d</w:t>
      </w:r>
      <w:r w:rsidR="000A3F3A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ominante en la aldea global</w:t>
      </w:r>
      <w:r w:rsidR="0068652B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542E6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 todo y</w:t>
      </w:r>
      <w:r w:rsidR="0068652B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desastres medioambientales, sociales y humanitarios que genera</w:t>
      </w:r>
      <w:r w:rsidR="00BA1942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7D70EA" w:rsidRPr="00F233BB" w:rsidRDefault="00480653" w:rsidP="00DF55F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hartazgo ciudadano con la corrupción pública y en menor medida con la privada, </w:t>
      </w:r>
      <w:r w:rsidR="005542E6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pesar de </w:t>
      </w: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sin ésta no puede existir la primera</w:t>
      </w:r>
      <w:r w:rsidR="005542E6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;</w:t>
      </w: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el creciente </w:t>
      </w:r>
      <w:r w:rsidR="005542E6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caos</w:t>
      </w: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</w:t>
      </w:r>
      <w:r w:rsidR="005542E6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</w:t>
      </w: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542E6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inseguridad pública padece el país desde </w:t>
      </w:r>
      <w:r w:rsidR="007D70EA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gobernó</w:t>
      </w: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Vicente Fox</w:t>
      </w:r>
      <w:r w:rsidR="005542E6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;</w:t>
      </w:r>
      <w:r w:rsidR="007D70EA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así</w:t>
      </w: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52123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</w:t>
      </w: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5542E6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constante</w:t>
      </w:r>
      <w:r w:rsidR="007D70EA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pérdida en </w:t>
      </w: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poder adquisit</w:t>
      </w:r>
      <w:r w:rsidR="007D70EA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iv</w:t>
      </w: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 de los salarios e ingresos, </w:t>
      </w:r>
      <w:r w:rsidR="007D70EA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los bolsillos de las mayorías, </w:t>
      </w: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mencionar sólo tres de los </w:t>
      </w:r>
      <w:r w:rsidR="00BA1942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más </w:t>
      </w: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graves problemas nacionales</w:t>
      </w:r>
      <w:r w:rsidR="005542E6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;</w:t>
      </w: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7D70EA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una porción importante de la ciudadanía llegó a la conclusión de que lo principal ahora es abrir paso a un opción electoral ajena al PRIAN que gobierna México desde los tiempos del </w:t>
      </w:r>
      <w:proofErr w:type="spellStart"/>
      <w:r w:rsidR="007D70EA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corruptísimo</w:t>
      </w:r>
      <w:proofErr w:type="spellEnd"/>
      <w:r w:rsidR="007D70EA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Carlos Salinas y su aliado consentido Diego Fernández de Cevallos, </w:t>
      </w:r>
      <w:r w:rsidR="00BA1942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7D70EA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pequeños partidos que los acompañaron y aún lo hacen.</w:t>
      </w:r>
    </w:p>
    <w:p w:rsidR="00D52123" w:rsidRPr="00F233BB" w:rsidRDefault="007D70EA" w:rsidP="00DF55F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Distinguir lo </w:t>
      </w:r>
      <w:r w:rsidR="000E0DBB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fundamental de lo secundario en política, incluida </w:t>
      </w: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electoral</w:t>
      </w:r>
      <w:r w:rsidR="00D52123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julio de 2018</w:t>
      </w: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implica un grado notable de sabiduría popular, sobre todo cuando se busca impulsar un cambio con un movimiento-partido que en verdad es una coalición</w:t>
      </w:r>
      <w:r w:rsidR="00D52123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política</w:t>
      </w: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más la suma de los oportunistas de siempre que abandonan el barco del oficialismo </w:t>
      </w:r>
      <w:r w:rsidR="000E0DBB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(priista, panista y perredista) </w:t>
      </w: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cuando está a pique, </w:t>
      </w:r>
      <w:r w:rsidR="00D52123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pero que también pueden acotar a López Obrador y su gobierno, el ritmo de éste con todo y el logro de la difícil mayoría legislativa por la que puja Morena.</w:t>
      </w:r>
    </w:p>
    <w:p w:rsidR="00583977" w:rsidRPr="00F233BB" w:rsidRDefault="00583977" w:rsidP="00DF55F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Este hartazgo y esta decisión de una porción mayoritaria de</w:t>
      </w:r>
      <w:r w:rsidR="000E0DBB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electorado</w:t>
      </w: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pareciera no entenderla la mayoría de los más afamados </w:t>
      </w:r>
      <w:proofErr w:type="spellStart"/>
      <w:r w:rsidRPr="00F233B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comentócratas</w:t>
      </w:r>
      <w:proofErr w:type="spellEnd"/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 por lo menos eso transmiten a sus audiencias. Y los lleva a concluir que el </w:t>
      </w:r>
      <w:r w:rsidR="000E0DBB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</w:t>
      </w: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ovimiento de </w:t>
      </w:r>
      <w:r w:rsidR="000E0DBB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Regeneración Nacional y sus partidarios </w:t>
      </w: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está</w:t>
      </w:r>
      <w:r w:rsidR="000E0DBB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constituido</w:t>
      </w:r>
      <w:r w:rsidR="000E0DBB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incondicionales e incapaces de razonar su voto y adhesión a Andrés Manuel</w:t>
      </w:r>
      <w:r w:rsidR="000E0DBB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7336FB" w:rsidRPr="00F233BB" w:rsidRDefault="00583977" w:rsidP="00DF55F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Tampoco es fácil entenderlo cuando se vive en una burbuja vinculada al poder presidencial y financiero, profundamente divorciada o ajena a las mayorías populares </w:t>
      </w:r>
      <w:r w:rsidR="007336FB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que desde los micrófonos del oligopolio se enuncia como “</w:t>
      </w: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ciudadanos de a pie</w:t>
      </w:r>
      <w:r w:rsidR="007336FB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”, y por supuesto que cínicamente se incluyen entre ellos, aunque se desplazan en autos blindados</w:t>
      </w:r>
      <w:r w:rsidR="000E0DBB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con choferes y guardias</w:t>
      </w:r>
      <w:r w:rsidR="007336FB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7336FB" w:rsidRPr="00F233BB" w:rsidRDefault="007336FB" w:rsidP="007336F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Lo entiende mejor Felipe González, el que gobernó 12 años España y nadie lo criticó por ello: “Si Andrés Manuel López Obrador nadara de muertito llegará a la orilla con la ventaja que tiene”. </w:t>
      </w:r>
      <w:r w:rsidR="000E0DBB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Cuenta que </w:t>
      </w: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cuando conoció a AMLO, siendo jefe de Gobierno del Distrito Federal “debo decir que las cuentas públicas las hacía bien y no es nada fácil, que la ciudad la cuidó bastante y además era y sigue siendo un mago de la comunicación”.</w:t>
      </w:r>
      <w:r w:rsidR="001759C1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Así de sencillo.</w:t>
      </w:r>
    </w:p>
    <w:p w:rsidR="00317A66" w:rsidRPr="00F233BB" w:rsidRDefault="00317A66" w:rsidP="00317A6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F233B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317A66" w:rsidRPr="00F233BB" w:rsidRDefault="00317A66" w:rsidP="00317A6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Opiniones sobre el texto: Arnoldo Martínez Verdugo (23-V-18). Jesús Vázquez </w:t>
      </w:r>
      <w:proofErr w:type="spellStart"/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Vázquez</w:t>
      </w:r>
      <w:proofErr w:type="spellEnd"/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 “</w:t>
      </w:r>
      <w:bookmarkStart w:id="0" w:name="_GoBack"/>
      <w:bookmarkEnd w:id="0"/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(…), cuánta razón tienes, Arnoldo fue uno de los mexicanos más notables de nuestro tiempo y, para quienes tuvimos el honor y privilegio de conocerlo, tenemos la certeza, al recordarlo en éste su primer lustro de ausencia física, podemos asegurar que en Arnoldo</w:t>
      </w:r>
      <w:r w:rsidR="001759C1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México tuvo a uno de sus mejores hijos. ¡Siempre lo recordaremos con gratitud y camaradería!</w:t>
      </w:r>
      <w:r w:rsidR="000900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</w:t>
      </w: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...</w:t>
      </w:r>
      <w:r w:rsidR="0009002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 Mario Rivera Ortiz: “Sí, Eduardo, así opinan lo demócrata-burgueses y los liberales pero no los comunistas. Claro, los liquidadores alaban a los liquidadores. Además ahí están los resultados a la vista”… </w:t>
      </w:r>
      <w:r w:rsidR="001759C1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Héctor Buenrostro: </w:t>
      </w: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“Muy buena manera de tratar en Utopía 1970 a la inteligente y brillante trayectoria de Arnoldo Martínez Verdugo, desde las visiones de las izquierdas, hasta la derecha. Con múltiples testimonios y la tan profesional y veraz forma de tu escribir”… </w:t>
      </w:r>
      <w:hyperlink r:id="rId4" w:tgtFrame="_blank" w:history="1">
        <w:r w:rsidRPr="00F233BB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 xml:space="preserve">Jorge Retana </w:t>
        </w:r>
        <w:proofErr w:type="spellStart"/>
        <w:r w:rsidRPr="00F233BB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Yarto</w:t>
        </w:r>
        <w:proofErr w:type="spellEnd"/>
      </w:hyperlink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“Gran nota sobre un gran político e ideólogo del comunismo mexicano (…), en mis años de estudiante vendí el periódico Oposición y promoví y asistí a los Festivales en el Palacio de los Deportes. Inolvidable ver (a AMV) junto a Enrico </w:t>
      </w:r>
      <w:proofErr w:type="spellStart"/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Berlinguer</w:t>
      </w:r>
      <w:proofErr w:type="spellEnd"/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Georges </w:t>
      </w:r>
      <w:proofErr w:type="spellStart"/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Marchais</w:t>
      </w:r>
      <w:proofErr w:type="spellEnd"/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Santiago Carrillo. Si me permites dos aportaciones: el combate a lo que se llama ‘la ideología de la revolución mexicana’ que veía como el obstáculo central para construir la contra</w:t>
      </w:r>
      <w:r w:rsidR="00F233BB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hegemonía obrero-socialista (…)” </w:t>
      </w:r>
      <w:r w:rsidR="001759C1"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Opinan </w:t>
      </w:r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36 lectores de </w:t>
      </w:r>
      <w:proofErr w:type="spellStart"/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F233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Enlaces:</w:t>
      </w:r>
    </w:p>
    <w:p w:rsidR="00DB66BD" w:rsidRPr="00F233BB" w:rsidRDefault="00090024" w:rsidP="00317A6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</w:pPr>
      <w:hyperlink r:id="rId5" w:history="1">
        <w:r w:rsidR="00317A66" w:rsidRPr="00F233BB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317A66" w:rsidRPr="00F233BB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6" w:history="1">
        <w:r w:rsidR="00317A66" w:rsidRPr="00F233BB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317A66" w:rsidRPr="00F233BB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7" w:anchor="%21/IbarraAguirreEd" w:tgtFrame="_blank" w:history="1">
        <w:r w:rsidR="00317A66" w:rsidRPr="00F233BB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317A66" w:rsidRPr="00F233BB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8" w:history="1">
        <w:r w:rsidR="00317A66" w:rsidRPr="00F233BB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</w:p>
    <w:sectPr w:rsidR="00DB66BD" w:rsidRPr="00F233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66"/>
    <w:rsid w:val="00090024"/>
    <w:rsid w:val="000A3F3A"/>
    <w:rsid w:val="000E0DBB"/>
    <w:rsid w:val="001759C1"/>
    <w:rsid w:val="00317A66"/>
    <w:rsid w:val="00480653"/>
    <w:rsid w:val="005542E6"/>
    <w:rsid w:val="00583977"/>
    <w:rsid w:val="0068652B"/>
    <w:rsid w:val="007336FB"/>
    <w:rsid w:val="007D70EA"/>
    <w:rsid w:val="00BA1942"/>
    <w:rsid w:val="00D52123"/>
    <w:rsid w:val="00DB66BD"/>
    <w:rsid w:val="00DF55FD"/>
    <w:rsid w:val="00F2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59FCB-9141-4F23-A3D6-39948588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A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7A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forumenline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enlinea" TargetMode="External"/><Relationship Id="rId5" Type="http://schemas.openxmlformats.org/officeDocument/2006/relationships/hyperlink" Target="http://forumenlinea.com/nuev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jorge.r.yart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820</Words>
  <Characters>4289</Characters>
  <Application>Microsoft Office Word</Application>
  <DocSecurity>0</DocSecurity>
  <Lines>72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5</cp:revision>
  <dcterms:created xsi:type="dcterms:W3CDTF">2018-05-24T13:40:00Z</dcterms:created>
  <dcterms:modified xsi:type="dcterms:W3CDTF">2018-05-28T17:01:00Z</dcterms:modified>
</cp:coreProperties>
</file>