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10" w:rsidRPr="002732A3" w:rsidRDefault="00793A10" w:rsidP="00793A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2732A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93A10" w:rsidRPr="002732A3" w:rsidRDefault="00793A10" w:rsidP="00793A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93A10" w:rsidRPr="002732A3" w:rsidRDefault="007E035F" w:rsidP="007E035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2732A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HRW y </w:t>
      </w:r>
      <w:r w:rsidR="0051043D" w:rsidRPr="002732A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los </w:t>
      </w:r>
      <w:r w:rsidRPr="002732A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“populistas”</w:t>
      </w:r>
    </w:p>
    <w:p w:rsidR="00793A10" w:rsidRPr="002732A3" w:rsidRDefault="00793A10" w:rsidP="00793A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93A10" w:rsidRPr="002732A3" w:rsidRDefault="00793A10" w:rsidP="00793A1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732A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93A10" w:rsidRPr="002732A3" w:rsidRDefault="00793A10" w:rsidP="00F5156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9E4EE2" w:rsidRPr="002732A3" w:rsidRDefault="009E4EE2" w:rsidP="00F5156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32A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¿Desde cuándo una organización estadunidense defensora de los derechos humanos en la aldea global, como lo es Human </w:t>
      </w:r>
      <w:proofErr w:type="spellStart"/>
      <w:r w:rsidRPr="002732A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Rights</w:t>
      </w:r>
      <w:proofErr w:type="spellEnd"/>
      <w:r w:rsidRPr="002732A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2732A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Watch</w:t>
      </w:r>
      <w:proofErr w:type="spellEnd"/>
      <w:r w:rsidRPr="002732A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,</w:t>
      </w:r>
      <w:r w:rsidRPr="00273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como tarea pronunciarse en torno a las opciones electorales mexicanas para julio de 2018? Pues desde que lo dispuso </w:t>
      </w:r>
      <w:r w:rsidRPr="00273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Kenneth </w:t>
      </w:r>
      <w:proofErr w:type="spellStart"/>
      <w:r w:rsidRPr="00273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Roth</w:t>
      </w:r>
      <w:proofErr w:type="spellEnd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su director ejecutivo, al rendir el </w:t>
      </w:r>
      <w:hyperlink r:id="rId5" w:history="1">
        <w:r w:rsidRPr="002732A3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Informe Anual sobre Derechos Humanos 2018</w:t>
        </w:r>
      </w:hyperlink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 un “artículo introductorio” del funcionario que encabeza la “organización no gubernamental” desde hace nada más un cuarto de siglo.</w:t>
      </w:r>
    </w:p>
    <w:p w:rsidR="00F414A1" w:rsidRPr="002732A3" w:rsidRDefault="009E4EE2" w:rsidP="009E4EE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con su propio portal, </w:t>
      </w:r>
      <w:r w:rsidR="00F414A1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HR</w:t>
      </w:r>
      <w:r w:rsidR="0051043D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</w:t>
      </w:r>
      <w:r w:rsidR="002745B3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un</w:t>
      </w:r>
      <w:r w:rsidR="00F414A1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organismo fundado en 1978,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 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>una organización de derechos humanos no gubernamental y sin fines de lucro que cuenta con un equipo de más de 275 personas en todo el mundo. Su personal está integrado por profesionales de los derechos humanos</w:t>
      </w:r>
      <w:r w:rsidR="002745B3" w:rsidRPr="002732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>con diversas experiencias y nacionalidades.</w:t>
      </w:r>
    </w:p>
    <w:p w:rsidR="00F414A1" w:rsidRPr="002732A3" w:rsidRDefault="00680721" w:rsidP="009E4EE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2A3">
        <w:rPr>
          <w:rFonts w:ascii="Arial" w:hAnsi="Arial" w:cs="Arial"/>
          <w:color w:val="000000" w:themeColor="text1"/>
          <w:sz w:val="24"/>
          <w:szCs w:val="24"/>
        </w:rPr>
        <w:t xml:space="preserve">Reproducida 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la autodefinición 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>HR</w:t>
      </w:r>
      <w:r w:rsidR="0051043D" w:rsidRPr="002732A3">
        <w:rPr>
          <w:rFonts w:ascii="Arial" w:hAnsi="Arial" w:cs="Arial"/>
          <w:color w:val="000000" w:themeColor="text1"/>
          <w:sz w:val="24"/>
          <w:szCs w:val="24"/>
        </w:rPr>
        <w:t>W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, fundada por </w:t>
      </w:r>
      <w:proofErr w:type="spellStart"/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>Aryeh</w:t>
      </w:r>
      <w:proofErr w:type="spellEnd"/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>Neier</w:t>
      </w:r>
      <w:proofErr w:type="spellEnd"/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, Robert L. </w:t>
      </w:r>
      <w:proofErr w:type="spellStart"/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>Bernstein</w:t>
      </w:r>
      <w:proofErr w:type="spellEnd"/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>Jeri</w:t>
      </w:r>
      <w:proofErr w:type="spellEnd"/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>Laber</w:t>
      </w:r>
      <w:proofErr w:type="spellEnd"/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 xml:space="preserve">vale la pena tomar en cuenta los siguientes datos de 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Wikipedia 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los activos de la ONG 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>sumaban hace siete años 215.3 millones de dólares y que en 2011 tuvo ingresos por 139.7 millones de dólares. Si usted multiplica l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>os billetes verdes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 por 19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 xml:space="preserve"> pesos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, la cifra es fabulosa </w:t>
      </w:r>
      <w:r w:rsidR="002745B3" w:rsidRPr="002732A3">
        <w:rPr>
          <w:rFonts w:ascii="Arial" w:hAnsi="Arial" w:cs="Arial"/>
          <w:color w:val="000000" w:themeColor="text1"/>
          <w:sz w:val="24"/>
          <w:szCs w:val="24"/>
        </w:rPr>
        <w:t>porque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 se trata de un organismo multimillonario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>,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>c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 xml:space="preserve">aso como ninguno en </w:t>
      </w:r>
      <w:r w:rsidR="002745B3" w:rsidRPr="002732A3">
        <w:rPr>
          <w:rFonts w:ascii="Arial" w:hAnsi="Arial" w:cs="Arial"/>
          <w:color w:val="000000" w:themeColor="text1"/>
          <w:sz w:val="24"/>
          <w:szCs w:val="24"/>
        </w:rPr>
        <w:t>la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14A1" w:rsidRPr="002732A3">
        <w:rPr>
          <w:rFonts w:ascii="Arial" w:hAnsi="Arial" w:cs="Arial"/>
          <w:color w:val="000000" w:themeColor="text1"/>
          <w:sz w:val="24"/>
          <w:szCs w:val="24"/>
        </w:rPr>
        <w:t>materia en los cinco continentes.</w:t>
      </w:r>
    </w:p>
    <w:p w:rsidR="0097580F" w:rsidRPr="002732A3" w:rsidRDefault="00680721" w:rsidP="0097580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2A3">
        <w:rPr>
          <w:rFonts w:ascii="Arial" w:hAnsi="Arial" w:cs="Arial"/>
          <w:color w:val="000000" w:themeColor="text1"/>
          <w:sz w:val="24"/>
          <w:szCs w:val="24"/>
        </w:rPr>
        <w:t>Sólo con est</w:t>
      </w:r>
      <w:r w:rsidR="00EF22B2" w:rsidRPr="002732A3">
        <w:rPr>
          <w:rFonts w:ascii="Arial" w:hAnsi="Arial" w:cs="Arial"/>
          <w:color w:val="000000" w:themeColor="text1"/>
          <w:sz w:val="24"/>
          <w:szCs w:val="24"/>
        </w:rPr>
        <w:t>os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 xml:space="preserve"> activos e ingresos que necesariamente implican compromisos con gobiernos y organismos internacionales</w:t>
      </w:r>
      <w:r w:rsidR="0097580F" w:rsidRPr="002732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2B2" w:rsidRPr="002732A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 xml:space="preserve">entre los que </w:t>
      </w:r>
      <w:r w:rsidR="00EF22B2" w:rsidRPr="002732A3">
        <w:rPr>
          <w:rFonts w:ascii="Arial" w:hAnsi="Arial" w:cs="Arial"/>
          <w:color w:val="000000" w:themeColor="text1"/>
          <w:sz w:val="24"/>
          <w:szCs w:val="24"/>
        </w:rPr>
        <w:t xml:space="preserve">HRW 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>reconoce</w:t>
      </w:r>
      <w:r w:rsidR="0097580F" w:rsidRPr="002732A3">
        <w:rPr>
          <w:rFonts w:ascii="Arial" w:hAnsi="Arial" w:cs="Arial"/>
          <w:color w:val="000000" w:themeColor="text1"/>
          <w:sz w:val="24"/>
          <w:szCs w:val="24"/>
        </w:rPr>
        <w:t xml:space="preserve"> que “se reúne 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>con representantes de gobiernos, de las Naciones Unidas, de organismos regionales como la Unión Africana y la Unión Europea, así como de corporaciones e instituciones financieras</w:t>
      </w:r>
      <w:r w:rsidR="0097580F" w:rsidRPr="002732A3">
        <w:rPr>
          <w:rFonts w:ascii="Arial" w:hAnsi="Arial" w:cs="Arial"/>
          <w:color w:val="000000" w:themeColor="text1"/>
          <w:sz w:val="24"/>
          <w:szCs w:val="24"/>
        </w:rPr>
        <w:t>”</w:t>
      </w:r>
      <w:r w:rsidR="00EF22B2" w:rsidRPr="002732A3">
        <w:rPr>
          <w:rFonts w:ascii="Arial" w:hAnsi="Arial" w:cs="Arial"/>
          <w:color w:val="000000" w:themeColor="text1"/>
          <w:sz w:val="24"/>
          <w:szCs w:val="24"/>
        </w:rPr>
        <w:t>–</w:t>
      </w:r>
      <w:r w:rsidR="0051043D" w:rsidRPr="002732A3">
        <w:rPr>
          <w:rFonts w:ascii="Arial" w:hAnsi="Arial" w:cs="Arial"/>
          <w:color w:val="000000" w:themeColor="text1"/>
          <w:sz w:val="24"/>
          <w:szCs w:val="24"/>
        </w:rPr>
        <w:t>,</w:t>
      </w:r>
      <w:r w:rsidR="0097580F" w:rsidRPr="002732A3">
        <w:rPr>
          <w:rFonts w:ascii="Arial" w:hAnsi="Arial" w:cs="Arial"/>
          <w:color w:val="000000" w:themeColor="text1"/>
          <w:sz w:val="24"/>
          <w:szCs w:val="24"/>
        </w:rPr>
        <w:t xml:space="preserve"> es posible </w:t>
      </w:r>
      <w:r w:rsidR="00EF22B2" w:rsidRPr="002732A3">
        <w:rPr>
          <w:rFonts w:ascii="Arial" w:hAnsi="Arial" w:cs="Arial"/>
          <w:color w:val="000000" w:themeColor="text1"/>
          <w:sz w:val="24"/>
          <w:szCs w:val="24"/>
        </w:rPr>
        <w:t>entender</w:t>
      </w:r>
      <w:r w:rsidR="0097580F" w:rsidRPr="002732A3">
        <w:rPr>
          <w:rFonts w:ascii="Arial" w:hAnsi="Arial" w:cs="Arial"/>
          <w:color w:val="000000" w:themeColor="text1"/>
          <w:sz w:val="24"/>
          <w:szCs w:val="24"/>
        </w:rPr>
        <w:t xml:space="preserve"> el categórico pronunciamiento frente a la </w:t>
      </w:r>
      <w:r w:rsidR="0051043D" w:rsidRPr="002732A3">
        <w:rPr>
          <w:rFonts w:ascii="Arial" w:hAnsi="Arial" w:cs="Arial"/>
          <w:color w:val="000000" w:themeColor="text1"/>
          <w:sz w:val="24"/>
          <w:szCs w:val="24"/>
        </w:rPr>
        <w:t>“</w:t>
      </w:r>
      <w:r w:rsidR="0097580F" w:rsidRPr="002732A3">
        <w:rPr>
          <w:rFonts w:ascii="Arial" w:hAnsi="Arial" w:cs="Arial"/>
          <w:color w:val="000000" w:themeColor="text1"/>
          <w:sz w:val="24"/>
          <w:szCs w:val="24"/>
        </w:rPr>
        <w:t>amenaza populista en México</w:t>
      </w:r>
      <w:r w:rsidR="006B10A7" w:rsidRPr="002732A3">
        <w:rPr>
          <w:rFonts w:ascii="Arial" w:hAnsi="Arial" w:cs="Arial"/>
          <w:color w:val="000000" w:themeColor="text1"/>
          <w:sz w:val="24"/>
          <w:szCs w:val="24"/>
        </w:rPr>
        <w:t>”</w:t>
      </w:r>
      <w:r w:rsidR="0097580F" w:rsidRPr="002732A3">
        <w:rPr>
          <w:rFonts w:ascii="Arial" w:hAnsi="Arial" w:cs="Arial"/>
          <w:color w:val="000000" w:themeColor="text1"/>
          <w:sz w:val="24"/>
          <w:szCs w:val="24"/>
        </w:rPr>
        <w:t xml:space="preserve"> y otras latitudes, de parte del eterno dirigente de HRW, donde al parecer el elemental derecho a elegir no existe para los </w:t>
      </w:r>
      <w:r w:rsidR="00562595" w:rsidRPr="002732A3">
        <w:rPr>
          <w:rFonts w:ascii="Arial" w:hAnsi="Arial" w:cs="Arial"/>
          <w:color w:val="000000" w:themeColor="text1"/>
          <w:sz w:val="24"/>
          <w:szCs w:val="24"/>
        </w:rPr>
        <w:t xml:space="preserve">275 </w:t>
      </w:r>
      <w:r w:rsidR="0097580F" w:rsidRPr="002732A3">
        <w:rPr>
          <w:rFonts w:ascii="Arial" w:hAnsi="Arial" w:cs="Arial"/>
          <w:color w:val="000000" w:themeColor="text1"/>
          <w:sz w:val="24"/>
          <w:szCs w:val="24"/>
        </w:rPr>
        <w:t>funcionarios de la enriquecida ONG</w:t>
      </w:r>
      <w:r w:rsidR="00562595" w:rsidRPr="002732A3">
        <w:rPr>
          <w:rFonts w:ascii="Arial" w:hAnsi="Arial" w:cs="Arial"/>
          <w:color w:val="000000" w:themeColor="text1"/>
          <w:sz w:val="24"/>
          <w:szCs w:val="24"/>
        </w:rPr>
        <w:t xml:space="preserve"> que supervisa 90 países sobre los que presenta más de un centenar de informes al año</w:t>
      </w:r>
      <w:r w:rsidR="0097580F" w:rsidRPr="002732A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2595" w:rsidRPr="002732A3" w:rsidRDefault="00EF22B2" w:rsidP="0097580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2A3">
        <w:rPr>
          <w:rFonts w:ascii="Arial" w:hAnsi="Arial" w:cs="Arial"/>
          <w:color w:val="000000" w:themeColor="text1"/>
          <w:sz w:val="24"/>
          <w:szCs w:val="24"/>
        </w:rPr>
        <w:t>I</w:t>
      </w:r>
      <w:r w:rsidR="00562595" w:rsidRPr="002732A3">
        <w:rPr>
          <w:rFonts w:ascii="Arial" w:hAnsi="Arial" w:cs="Arial"/>
          <w:color w:val="000000" w:themeColor="text1"/>
          <w:sz w:val="24"/>
          <w:szCs w:val="24"/>
        </w:rPr>
        <w:t xml:space="preserve">nformes que privilegian a los adversarios de </w:t>
      </w:r>
      <w:r w:rsidRPr="002732A3">
        <w:rPr>
          <w:rFonts w:ascii="Arial" w:hAnsi="Arial" w:cs="Arial"/>
          <w:color w:val="000000" w:themeColor="text1"/>
          <w:sz w:val="24"/>
          <w:szCs w:val="24"/>
        </w:rPr>
        <w:t>Estados Unidos</w:t>
      </w:r>
      <w:r w:rsidR="00562595" w:rsidRPr="002732A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B10A7" w:rsidRPr="002732A3">
        <w:rPr>
          <w:rFonts w:ascii="Arial" w:hAnsi="Arial" w:cs="Arial"/>
          <w:color w:val="000000" w:themeColor="text1"/>
          <w:sz w:val="24"/>
          <w:szCs w:val="24"/>
        </w:rPr>
        <w:t>como</w:t>
      </w:r>
      <w:r w:rsidR="00562595" w:rsidRPr="002732A3">
        <w:rPr>
          <w:rFonts w:ascii="Arial" w:hAnsi="Arial" w:cs="Arial"/>
          <w:color w:val="000000" w:themeColor="text1"/>
          <w:sz w:val="24"/>
          <w:szCs w:val="24"/>
        </w:rPr>
        <w:t xml:space="preserve"> Rusia, China, </w:t>
      </w:r>
      <w:r w:rsidR="00FA6A72" w:rsidRPr="002732A3">
        <w:rPr>
          <w:rFonts w:ascii="Arial" w:hAnsi="Arial" w:cs="Arial"/>
          <w:color w:val="000000" w:themeColor="text1"/>
          <w:sz w:val="24"/>
          <w:szCs w:val="24"/>
        </w:rPr>
        <w:t xml:space="preserve">Corea </w:t>
      </w:r>
      <w:r w:rsidR="00810C21">
        <w:rPr>
          <w:rFonts w:ascii="Arial" w:hAnsi="Arial" w:cs="Arial"/>
          <w:color w:val="000000" w:themeColor="text1"/>
          <w:sz w:val="24"/>
          <w:szCs w:val="24"/>
        </w:rPr>
        <w:t>p</w:t>
      </w:r>
      <w:r w:rsidR="00FA6A72" w:rsidRPr="002732A3">
        <w:rPr>
          <w:rFonts w:ascii="Arial" w:hAnsi="Arial" w:cs="Arial"/>
          <w:color w:val="000000" w:themeColor="text1"/>
          <w:sz w:val="24"/>
          <w:szCs w:val="24"/>
        </w:rPr>
        <w:t xml:space="preserve">opular, Cuba, </w:t>
      </w:r>
      <w:r w:rsidR="00562595" w:rsidRPr="002732A3">
        <w:rPr>
          <w:rFonts w:ascii="Arial" w:hAnsi="Arial" w:cs="Arial"/>
          <w:color w:val="000000" w:themeColor="text1"/>
          <w:sz w:val="24"/>
          <w:szCs w:val="24"/>
        </w:rPr>
        <w:t xml:space="preserve">Irán, Siria, </w:t>
      </w:r>
      <w:r w:rsidR="006B10A7" w:rsidRPr="002732A3">
        <w:rPr>
          <w:rFonts w:ascii="Arial" w:hAnsi="Arial" w:cs="Arial"/>
          <w:color w:val="000000" w:themeColor="text1"/>
          <w:sz w:val="24"/>
          <w:szCs w:val="24"/>
        </w:rPr>
        <w:t xml:space="preserve">Palestina, </w:t>
      </w:r>
      <w:r w:rsidR="00FA6A72" w:rsidRPr="002732A3">
        <w:rPr>
          <w:rFonts w:ascii="Arial" w:hAnsi="Arial" w:cs="Arial"/>
          <w:color w:val="000000" w:themeColor="text1"/>
          <w:sz w:val="24"/>
          <w:szCs w:val="24"/>
        </w:rPr>
        <w:t>Venezuela, Bolivia y Nicaragua</w:t>
      </w:r>
      <w:r w:rsidR="006B10A7" w:rsidRPr="002732A3">
        <w:rPr>
          <w:rFonts w:ascii="Arial" w:hAnsi="Arial" w:cs="Arial"/>
          <w:color w:val="000000" w:themeColor="text1"/>
          <w:sz w:val="24"/>
          <w:szCs w:val="24"/>
        </w:rPr>
        <w:t>;</w:t>
      </w:r>
      <w:r w:rsidR="00562595" w:rsidRPr="002732A3">
        <w:rPr>
          <w:rFonts w:ascii="Arial" w:hAnsi="Arial" w:cs="Arial"/>
          <w:color w:val="000000" w:themeColor="text1"/>
          <w:sz w:val="24"/>
          <w:szCs w:val="24"/>
        </w:rPr>
        <w:t xml:space="preserve"> y en demérito de los socios de</w:t>
      </w:r>
      <w:r w:rsidR="006B10A7" w:rsidRPr="002732A3">
        <w:rPr>
          <w:rFonts w:ascii="Arial" w:hAnsi="Arial" w:cs="Arial"/>
          <w:color w:val="000000" w:themeColor="text1"/>
          <w:sz w:val="24"/>
          <w:szCs w:val="24"/>
        </w:rPr>
        <w:t xml:space="preserve"> Washington,</w:t>
      </w:r>
      <w:r w:rsidR="00562595" w:rsidRPr="002732A3">
        <w:rPr>
          <w:rFonts w:ascii="Arial" w:hAnsi="Arial" w:cs="Arial"/>
          <w:color w:val="000000" w:themeColor="text1"/>
          <w:sz w:val="24"/>
          <w:szCs w:val="24"/>
        </w:rPr>
        <w:t xml:space="preserve"> como Israel y Arabia Saudita, monarquía autoritaria y corrupta como ninguna.</w:t>
      </w:r>
    </w:p>
    <w:p w:rsidR="00F5156C" w:rsidRPr="002732A3" w:rsidRDefault="00562595" w:rsidP="00F920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32A3">
        <w:rPr>
          <w:rFonts w:ascii="Arial" w:hAnsi="Arial" w:cs="Arial"/>
          <w:color w:val="000000" w:themeColor="text1"/>
          <w:sz w:val="24"/>
          <w:szCs w:val="24"/>
        </w:rPr>
        <w:t xml:space="preserve">Con tal perfil, </w:t>
      </w:r>
      <w:r w:rsidRPr="00273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Kenneth </w:t>
      </w:r>
      <w:proofErr w:type="spellStart"/>
      <w:r w:rsidRPr="00273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Roth</w:t>
      </w:r>
      <w:proofErr w:type="spellEnd"/>
      <w:r w:rsidRPr="00273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advirtió que </w:t>
      </w:r>
      <w:r w:rsidR="00F5156C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 es el país con “mayor riesgo de violencia populista”, por lo cual </w:t>
      </w:r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exigió </w:t>
      </w:r>
      <w:r w:rsidR="00F5156C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estar “vigilantes” en la</w:t>
      </w:r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F5156C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elecciones que se celebrarán en Latinoamérica durante 2018.</w:t>
      </w:r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ya entrado en gastos, dijo que su presidente, Donald </w:t>
      </w:r>
      <w:proofErr w:type="spellStart"/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 el “mejor amigo políticamente hablando” de los populistas aztecas, se entiende que Andrés Manuel López Obrador aunque no se atrevió a llamarlo por su nombre, igualito que lo hizo Enrique Peña, </w:t>
      </w:r>
      <w:r w:rsidR="00F5156C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“porque cuando más se mete con México y los mexicanos más apropiada parece ese tipo de respuesta”.</w:t>
      </w:r>
    </w:p>
    <w:p w:rsidR="00F920A6" w:rsidRPr="002732A3" w:rsidRDefault="00F5156C" w:rsidP="00F920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El </w:t>
      </w:r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neoyorquino y 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titular de HRW </w:t>
      </w:r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juró 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en “muchas partes del mundo hay problemas concretos detrás del </w:t>
      </w:r>
      <w:r w:rsidRPr="00273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aumento del populismo”,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fractura económica y la desigualdad provocadas por la globalización, la automatización y el cambio tecnológico</w:t>
      </w:r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reconoce pero lo simplifica como </w:t>
      </w:r>
      <w:r w:rsidR="007E035F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impulsor d</w:t>
      </w:r>
      <w:r w:rsidR="00F920A6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la defensa del capitalismo salvaje, envuelto en la mascada del liberalismo.</w:t>
      </w:r>
    </w:p>
    <w:p w:rsidR="00F5156C" w:rsidRPr="002732A3" w:rsidRDefault="007E035F" w:rsidP="00F920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excomulgó a los “populistas” en bloque: </w:t>
      </w:r>
      <w:r w:rsidR="00F5156C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“Abordar estos problemas no es tarea fácil, pero en general los populistas no responden planteando soluciones genuinas, sino culpando arbitrariamente a minorías vulnerables y sectores </w:t>
      </w:r>
      <w:r w:rsidR="00F5156C" w:rsidRPr="00273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desfavorables de la sociedad”.</w:t>
      </w:r>
      <w:r w:rsidRPr="00273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todo bajo el impecable discurso del derecho humanitario.</w:t>
      </w:r>
    </w:p>
    <w:p w:rsidR="00793A10" w:rsidRPr="002732A3" w:rsidRDefault="00793A10" w:rsidP="00793A1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732A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93A10" w:rsidRPr="002732A3" w:rsidRDefault="00793A10" w:rsidP="00793A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Jesús Bautista</w:t>
      </w:r>
      <w:r w:rsidR="006B10A7"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Pérez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“Para que se calmen las plumas al servicio del gobierno, la mejor recomendación es que tomen </w:t>
      </w:r>
      <w:proofErr w:type="spellStart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Amlodipino</w:t>
      </w:r>
      <w:proofErr w:type="spellEnd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2732A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¡Ahí vienen los rusos!,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19-I-18)… Silvia </w:t>
      </w:r>
      <w:proofErr w:type="spellStart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Wybo</w:t>
      </w:r>
      <w:proofErr w:type="spellEnd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“Esta farsa de los rusos que es idea del tal (Juan José) Rendón y que (Javier) Lozano la tomó de inmediato para dizque darle en la torre a AMLO, fue a Lozano a quien le salió el tiro por la culata, seguro ya viste lo que pasó con Patricio, el caricaturista. Lozano propuso extraditar a (John) </w:t>
      </w:r>
      <w:proofErr w:type="spellStart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Ackerman</w:t>
      </w:r>
      <w:proofErr w:type="spellEnd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Change.org por nexos con los rusos, y obtuvo unas firmas, pero Patricio, por ese mismo medio pidió que extraditaran a Lozano ¡por pendejo! y antes de la tarde, ya tenía más de 20 mil firmas”… Y “Jacinto Rodríguez. Esta </w:t>
      </w:r>
      <w:proofErr w:type="spellStart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mafufada</w:t>
      </w:r>
      <w:proofErr w:type="spellEnd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injerencia rusa sólo representa la desesperación del PRI ante su derrota, primero el INE, todo mexicano sabe que lo manipula el </w:t>
      </w:r>
      <w:r w:rsidRPr="002732A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PRIAN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si quieren decir que la cadena RT le lavará el cerebro a los mexicas, lamento decirle que el portal SDP de (Federico) Arreola tiene mucho más influencia entre los mexicanos que RT y es más esta mamada de la injerencia Rusa ni la ciudadanía gringa se la cree”… Falleció Carlos López Coral, integrante del Grupo María Cristina, el sábado 13. Mi sentido pésame a familiares y amigos… Para leer en </w:t>
      </w:r>
      <w:proofErr w:type="spellStart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Chile d</w:t>
      </w:r>
      <w:r w:rsidRPr="00273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espués de la paliza. ¿Y ahora qué? (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Arturo Alejandro Muñoz y Luis Casado); </w:t>
      </w:r>
      <w:r w:rsidRPr="00273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El Papa pide información veraz; Asamblea Constituyente: Obispos hondureños. </w:t>
      </w:r>
      <w:r w:rsidRPr="002732A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Enlaces:  </w:t>
      </w:r>
    </w:p>
    <w:p w:rsidR="008D6DE1" w:rsidRPr="002732A3" w:rsidRDefault="00810C21" w:rsidP="00793A10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6" w:history="1">
        <w:r w:rsidR="00793A10" w:rsidRPr="002732A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793A10" w:rsidRPr="002732A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793A10" w:rsidRPr="002732A3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93A10" w:rsidRPr="002732A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8" w:anchor="%21/IbarraAguirreEd" w:tgtFrame="_blank" w:history="1">
        <w:r w:rsidR="00793A10" w:rsidRPr="002732A3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793A10" w:rsidRPr="002732A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9" w:history="1">
        <w:r w:rsidR="00793A10" w:rsidRPr="002732A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8D6DE1" w:rsidRPr="00273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10CE3"/>
    <w:multiLevelType w:val="multilevel"/>
    <w:tmpl w:val="2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0"/>
    <w:rsid w:val="002732A3"/>
    <w:rsid w:val="002745B3"/>
    <w:rsid w:val="0051043D"/>
    <w:rsid w:val="00562595"/>
    <w:rsid w:val="00680721"/>
    <w:rsid w:val="006B10A7"/>
    <w:rsid w:val="00793A10"/>
    <w:rsid w:val="007E035F"/>
    <w:rsid w:val="00810C21"/>
    <w:rsid w:val="008D6DE1"/>
    <w:rsid w:val="0097580F"/>
    <w:rsid w:val="009E4EE2"/>
    <w:rsid w:val="00EF22B2"/>
    <w:rsid w:val="00F414A1"/>
    <w:rsid w:val="00F5156C"/>
    <w:rsid w:val="00F920A6"/>
    <w:rsid w:val="00F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FEF8C-8AB7-4F27-B93B-D79852B3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3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umenlin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enlinea.com/nue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rw.org/es/world-report/2018/country-chapters/3134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um@forumenlin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814</Words>
  <Characters>4288</Characters>
  <Application>Microsoft Office Word</Application>
  <DocSecurity>0</DocSecurity>
  <Lines>76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2018-01-21T19:01:00Z</dcterms:created>
  <dcterms:modified xsi:type="dcterms:W3CDTF">2018-01-22T16:53:00Z</dcterms:modified>
</cp:coreProperties>
</file>