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306" w:rsidRPr="00B05A7E" w:rsidRDefault="00426306" w:rsidP="00426306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B05A7E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Utopía</w:t>
      </w:r>
    </w:p>
    <w:p w:rsidR="00426306" w:rsidRPr="00B05A7E" w:rsidRDefault="00426306" w:rsidP="00426306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426306" w:rsidRPr="00B05A7E" w:rsidRDefault="004620C3" w:rsidP="00B45292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</w:pPr>
      <w:r w:rsidRPr="00B05A7E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>EPN</w:t>
      </w:r>
      <w:r w:rsidR="00B45292" w:rsidRPr="00B05A7E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 xml:space="preserve"> y la Ley de Seguridad Interior</w:t>
      </w:r>
    </w:p>
    <w:p w:rsidR="00426306" w:rsidRPr="00B05A7E" w:rsidRDefault="00426306" w:rsidP="00426306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426306" w:rsidRPr="00B05A7E" w:rsidRDefault="00426306" w:rsidP="00426306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B05A7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Eduardo Ibarra Aguirre</w:t>
      </w:r>
    </w:p>
    <w:p w:rsidR="00426306" w:rsidRPr="00B05A7E" w:rsidRDefault="00426306" w:rsidP="00426306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</w:pPr>
    </w:p>
    <w:p w:rsidR="00C41DFC" w:rsidRPr="00B05A7E" w:rsidRDefault="00B45292" w:rsidP="004620C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B05A7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El “llamado” de Enrique Peña Nieto “al Senado de la República a ampliar los espacios de diálogo y acercamiento con las distintas organizaciones de la sociedad civil para escuchar todas las voces y enriquecer lo que resuelva sobre la Ley de Seguridad Interior</w:t>
      </w:r>
      <w:r w:rsidR="004620C3" w:rsidRPr="00B05A7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”, fue </w:t>
      </w:r>
      <w:r w:rsidR="00ED5464" w:rsidRPr="00B05A7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demasiado</w:t>
      </w:r>
      <w:r w:rsidR="004620C3" w:rsidRPr="00B05A7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oportun</w:t>
      </w:r>
      <w:r w:rsidR="00ED5464" w:rsidRPr="00B05A7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o</w:t>
      </w:r>
      <w:r w:rsidR="004620C3" w:rsidRPr="00B05A7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porque mientras él </w:t>
      </w:r>
      <w:r w:rsidR="00ED5464" w:rsidRPr="00B05A7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lo </w:t>
      </w:r>
      <w:r w:rsidR="004620C3" w:rsidRPr="00B05A7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hacía </w:t>
      </w:r>
      <w:r w:rsidR="00ED5464" w:rsidRPr="00B05A7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desde</w:t>
      </w:r>
      <w:r w:rsidR="004620C3" w:rsidRPr="00B05A7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Los Pinos durante la entrega del Premio Nacional de </w:t>
      </w:r>
      <w:r w:rsidR="00ED5DE8" w:rsidRPr="00B05A7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D</w:t>
      </w:r>
      <w:r w:rsidR="004620C3" w:rsidRPr="00B05A7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erechos Humanos, en el Senado todavía actuaban de manera opuesta los “pastores” </w:t>
      </w:r>
      <w:r w:rsidR="00C41DFC" w:rsidRPr="00B05A7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del Revolucionario que </w:t>
      </w:r>
      <w:r w:rsidR="004620C3" w:rsidRPr="00B05A7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ultimaban detalles y citaban </w:t>
      </w:r>
      <w:r w:rsidR="004620C3" w:rsidRPr="00B05A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para el lunes 11, a las 12 horas, a los miembros de las comisiones de Defensa Nacional, Gobernación, Marina y Estudios Legislativos Segunda “para dictaminarla de manera exprés</w:t>
      </w:r>
      <w:r w:rsidR="00C41DFC" w:rsidRPr="00B05A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llevarla a votación al pleno el martes”, de acuerdo al testimonio </w:t>
      </w:r>
      <w:r w:rsidR="004620C3" w:rsidRPr="00B05A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 </w:t>
      </w:r>
      <w:r w:rsidR="00C41DFC" w:rsidRPr="00B05A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Luis Sánchez.</w:t>
      </w:r>
    </w:p>
    <w:p w:rsidR="00C41DFC" w:rsidRPr="00B05A7E" w:rsidRDefault="00ED5464" w:rsidP="00ED5DE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B05A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</w:t>
      </w:r>
      <w:r w:rsidR="00C41DFC" w:rsidRPr="00B05A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renglón seguido</w:t>
      </w:r>
      <w:r w:rsidRPr="00B05A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="00C41DFC" w:rsidRPr="00B05A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la presidenta de la Comisión de Gobernación, Cristina Díaz Salazar</w:t>
      </w:r>
      <w:r w:rsidR="00F86405" w:rsidRPr="00B05A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="00C41DFC" w:rsidRPr="00B05A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“instruyó a los integrantes de las cuatro comisiones dictaminadoras y a los coordinadores parlamentarios de la decisión de posponer la reunión, luego que ayer, el presidente </w:t>
      </w:r>
      <w:r w:rsidR="00C41DFC" w:rsidRPr="00B05A7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Enrique Peña Nieto instruyera</w:t>
      </w:r>
      <w:r w:rsidR="00C41DFC" w:rsidRPr="00B05A7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MX"/>
        </w:rPr>
        <w:t xml:space="preserve"> </w:t>
      </w:r>
      <w:r w:rsidR="00C41DFC" w:rsidRPr="00B05A7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(</w:t>
      </w:r>
      <w:r w:rsidR="00C41DFC" w:rsidRPr="00B05A7E"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es-MX"/>
        </w:rPr>
        <w:t>sic</w:t>
      </w:r>
      <w:r w:rsidR="00115FCF" w:rsidRPr="00B05A7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que cree en la autonomía de los </w:t>
      </w:r>
      <w:r w:rsidR="00F86405" w:rsidRPr="00B05A7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tres </w:t>
      </w:r>
      <w:r w:rsidR="00115FCF" w:rsidRPr="00B05A7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poderes</w:t>
      </w:r>
      <w:r w:rsidR="00C41DFC" w:rsidRPr="00B05A7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) al Senado a ampliar el diálogo con la sociedad civil</w:t>
      </w:r>
      <w:r w:rsidR="00C41DFC" w:rsidRPr="00B05A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 para discutir dicho dictamen</w:t>
      </w:r>
      <w:r w:rsidR="00F86405" w:rsidRPr="00B05A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="00C41DFC" w:rsidRPr="00B05A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(Excélsior, resumen nocturno, 9-XII-17)</w:t>
      </w:r>
      <w:r w:rsidR="00115FCF" w:rsidRPr="00B05A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 El redactor no se equivocó</w:t>
      </w:r>
      <w:r w:rsidR="00ED5DE8" w:rsidRPr="00B05A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="00115FCF" w:rsidRPr="00B05A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sino que el consorcio de Olegario Vázquez Raña </w:t>
      </w:r>
      <w:r w:rsidR="00F86405" w:rsidRPr="00B05A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 </w:t>
      </w:r>
      <w:r w:rsidR="00115FCF" w:rsidRPr="00B05A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hijo </w:t>
      </w:r>
      <w:r w:rsidR="00ED5DE8" w:rsidRPr="00B05A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apuestan siempre por</w:t>
      </w:r>
      <w:r w:rsidR="00115FCF" w:rsidRPr="00B05A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la</w:t>
      </w:r>
      <w:r w:rsidR="00ED5DE8" w:rsidRPr="00B05A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 decisiones presidenciales, en este caso la</w:t>
      </w:r>
      <w:r w:rsidR="00115FCF" w:rsidRPr="00B05A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militarización de la seguridad pública y de</w:t>
      </w:r>
      <w:r w:rsidR="00ED5DE8" w:rsidRPr="00B05A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México</w:t>
      </w:r>
      <w:r w:rsidR="00115FCF" w:rsidRPr="00B05A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EA5329" w:rsidRPr="00B05A7E" w:rsidRDefault="00115FCF" w:rsidP="00ED5DE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B05A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Apuestas oligopólicas aparte y también de disciplinas </w:t>
      </w:r>
      <w:r w:rsidR="00ED5DE8" w:rsidRPr="00B05A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del PRI</w:t>
      </w:r>
      <w:r w:rsidRPr="00B05A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en demérito de</w:t>
      </w:r>
      <w:r w:rsidR="00ED5464" w:rsidRPr="00B05A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 trabajo</w:t>
      </w:r>
      <w:r w:rsidRPr="00B05A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legislativ</w:t>
      </w:r>
      <w:r w:rsidR="00ED5464" w:rsidRPr="00B05A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</w:t>
      </w:r>
      <w:r w:rsidR="00ED5DE8" w:rsidRPr="00B05A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su autonomía</w:t>
      </w:r>
      <w:r w:rsidRPr="00B05A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no es pertinente ignorar la sensibilidad mostrada por el titular del Ejecutivo federal, quien de manera directa escuchó las exigencias de Julia </w:t>
      </w:r>
      <w:proofErr w:type="spellStart"/>
      <w:r w:rsidRPr="00B05A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Carabias</w:t>
      </w:r>
      <w:proofErr w:type="spellEnd"/>
      <w:r w:rsidRPr="00B05A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al recibir la Belisario Domínguez</w:t>
      </w:r>
      <w:r w:rsidR="00ED5464" w:rsidRPr="00B05A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</w:t>
      </w:r>
      <w:r w:rsidR="00ED5DE8" w:rsidRPr="00B05A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enseguida la de Miguel Álvarez G</w:t>
      </w:r>
      <w:r w:rsidR="00467C1D" w:rsidRPr="00B05A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á</w:t>
      </w:r>
      <w:r w:rsidR="00ED5DE8" w:rsidRPr="00B05A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nda</w:t>
      </w:r>
      <w:r w:rsidR="00467C1D" w:rsidRPr="00B05A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ra</w:t>
      </w:r>
      <w:r w:rsidR="00ED5464" w:rsidRPr="00B05A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e indirecta </w:t>
      </w:r>
      <w:r w:rsidR="00ED5DE8" w:rsidRPr="00B05A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 de María Elena Morera</w:t>
      </w:r>
      <w:r w:rsidRPr="00B05A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="00ED5DE8" w:rsidRPr="00B05A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</w:t>
      </w:r>
      <w:r w:rsidR="00467C1D" w:rsidRPr="00B05A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 oficialismo (</w:t>
      </w:r>
      <w:r w:rsidR="00467C1D" w:rsidRPr="00B05A7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PRIAN</w:t>
      </w:r>
      <w:r w:rsidR="00467C1D" w:rsidRPr="00B05A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)</w:t>
      </w:r>
      <w:r w:rsidR="00B05A7E" w:rsidRPr="00B05A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="00ED5DE8" w:rsidRPr="00B05A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qu</w:t>
      </w:r>
      <w:r w:rsidR="00B05A7E" w:rsidRPr="00B05A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i</w:t>
      </w:r>
      <w:r w:rsidR="00ED5DE8" w:rsidRPr="00B05A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</w:t>
      </w:r>
      <w:r w:rsidR="00B05A7E" w:rsidRPr="00B05A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</w:t>
      </w:r>
      <w:r w:rsidR="00ED5DE8" w:rsidRPr="00B05A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F86405" w:rsidRPr="00B05A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optó por </w:t>
      </w:r>
      <w:r w:rsidR="00ED5DE8" w:rsidRPr="00B05A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deslindarse de la iniciativa de ley, entre much</w:t>
      </w:r>
      <w:r w:rsidR="00B05A7E" w:rsidRPr="00B05A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as</w:t>
      </w:r>
      <w:r w:rsidR="00ED5DE8" w:rsidRPr="00B05A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voces de organismos promotores del derecho humanitario</w:t>
      </w:r>
      <w:r w:rsidR="00467C1D" w:rsidRPr="00B05A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oficiales e independientes</w:t>
      </w:r>
      <w:r w:rsidR="00ED5DE8" w:rsidRPr="00B05A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</w:t>
      </w:r>
      <w:r w:rsidR="00EA5329" w:rsidRPr="00B05A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 primerísimo lugar la </w:t>
      </w:r>
      <w:r w:rsidR="00467C1D" w:rsidRPr="00B05A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ONU</w:t>
      </w:r>
      <w:r w:rsidR="00EA5329" w:rsidRPr="00B05A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-DH, </w:t>
      </w:r>
      <w:r w:rsidR="00ED5DE8" w:rsidRPr="00B05A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intelectuales y </w:t>
      </w:r>
      <w:r w:rsidR="00467C1D" w:rsidRPr="00B05A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expertos de México y el extranjero.</w:t>
      </w:r>
    </w:p>
    <w:p w:rsidR="00B45292" w:rsidRPr="00B05A7E" w:rsidRDefault="00EA5329" w:rsidP="00EA5329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05A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Para el comandante supremo del Ejército y la Marina </w:t>
      </w:r>
      <w:r w:rsidR="00B45292" w:rsidRPr="00B05A7E">
        <w:rPr>
          <w:rFonts w:ascii="Arial" w:hAnsi="Arial" w:cs="Arial"/>
          <w:color w:val="000000" w:themeColor="text1"/>
          <w:sz w:val="24"/>
          <w:szCs w:val="24"/>
        </w:rPr>
        <w:t xml:space="preserve">“el reto que tenemos todos, sociedad y gobierno, es hacer compatible la actuación de las </w:t>
      </w:r>
      <w:r w:rsidRPr="00B05A7E">
        <w:rPr>
          <w:rFonts w:ascii="Arial" w:hAnsi="Arial" w:cs="Arial"/>
          <w:color w:val="000000" w:themeColor="text1"/>
          <w:sz w:val="24"/>
          <w:szCs w:val="24"/>
        </w:rPr>
        <w:t>f</w:t>
      </w:r>
      <w:r w:rsidR="00B45292" w:rsidRPr="00B05A7E">
        <w:rPr>
          <w:rFonts w:ascii="Arial" w:hAnsi="Arial" w:cs="Arial"/>
          <w:color w:val="000000" w:themeColor="text1"/>
          <w:sz w:val="24"/>
          <w:szCs w:val="24"/>
        </w:rPr>
        <w:t xml:space="preserve">uerzas </w:t>
      </w:r>
      <w:r w:rsidRPr="00B05A7E">
        <w:rPr>
          <w:rFonts w:ascii="Arial" w:hAnsi="Arial" w:cs="Arial"/>
          <w:color w:val="000000" w:themeColor="text1"/>
          <w:sz w:val="24"/>
          <w:szCs w:val="24"/>
        </w:rPr>
        <w:t>a</w:t>
      </w:r>
      <w:r w:rsidR="00B45292" w:rsidRPr="00B05A7E">
        <w:rPr>
          <w:rFonts w:ascii="Arial" w:hAnsi="Arial" w:cs="Arial"/>
          <w:color w:val="000000" w:themeColor="text1"/>
          <w:sz w:val="24"/>
          <w:szCs w:val="24"/>
        </w:rPr>
        <w:t>rmadas, hoy indispensable en muchas regiones del país, con la necesidad de construir instituciones civiles eficaces y hacerlo en un marco de respeto pleno a los derechos humanos”.</w:t>
      </w:r>
      <w:r w:rsidRPr="00B05A7E">
        <w:rPr>
          <w:rFonts w:ascii="Arial" w:hAnsi="Arial" w:cs="Arial"/>
          <w:color w:val="000000" w:themeColor="text1"/>
          <w:sz w:val="24"/>
          <w:szCs w:val="24"/>
        </w:rPr>
        <w:t xml:space="preserve"> Cierto.</w:t>
      </w:r>
    </w:p>
    <w:p w:rsidR="00383DAE" w:rsidRPr="00B05A7E" w:rsidRDefault="00EA5329" w:rsidP="00EA5329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</w:rPr>
      </w:pPr>
      <w:r w:rsidRPr="00B05A7E">
        <w:rPr>
          <w:rFonts w:ascii="Arial" w:hAnsi="Arial" w:cs="Arial"/>
          <w:color w:val="000000" w:themeColor="text1"/>
        </w:rPr>
        <w:t xml:space="preserve">Formalmente el espacio que se abrió con la exigencia nacional y </w:t>
      </w:r>
      <w:r w:rsidR="00823830">
        <w:rPr>
          <w:rFonts w:ascii="Arial" w:hAnsi="Arial" w:cs="Arial"/>
          <w:color w:val="000000" w:themeColor="text1"/>
        </w:rPr>
        <w:t xml:space="preserve">global, con </w:t>
      </w:r>
      <w:r w:rsidRPr="00B05A7E">
        <w:rPr>
          <w:rFonts w:ascii="Arial" w:hAnsi="Arial" w:cs="Arial"/>
          <w:color w:val="000000" w:themeColor="text1"/>
        </w:rPr>
        <w:t xml:space="preserve">la sensibilidad mostrada por el presidente </w:t>
      </w:r>
      <w:r w:rsidR="00823830">
        <w:rPr>
          <w:rFonts w:ascii="Arial" w:hAnsi="Arial" w:cs="Arial"/>
          <w:color w:val="000000" w:themeColor="text1"/>
        </w:rPr>
        <w:t xml:space="preserve">Peña </w:t>
      </w:r>
      <w:r w:rsidRPr="00B05A7E">
        <w:rPr>
          <w:rFonts w:ascii="Arial" w:hAnsi="Arial" w:cs="Arial"/>
          <w:color w:val="000000" w:themeColor="text1"/>
        </w:rPr>
        <w:t>es de un par de meses</w:t>
      </w:r>
      <w:r w:rsidR="00383DAE" w:rsidRPr="00B05A7E">
        <w:rPr>
          <w:rFonts w:ascii="Arial" w:hAnsi="Arial" w:cs="Arial"/>
          <w:color w:val="000000" w:themeColor="text1"/>
        </w:rPr>
        <w:t>,</w:t>
      </w:r>
      <w:r w:rsidRPr="00B05A7E">
        <w:rPr>
          <w:rFonts w:ascii="Arial" w:hAnsi="Arial" w:cs="Arial"/>
          <w:color w:val="000000" w:themeColor="text1"/>
        </w:rPr>
        <w:t xml:space="preserve"> cuando </w:t>
      </w:r>
      <w:r w:rsidR="00383DAE" w:rsidRPr="00B05A7E">
        <w:rPr>
          <w:rFonts w:ascii="Arial" w:hAnsi="Arial" w:cs="Arial"/>
          <w:color w:val="000000" w:themeColor="text1"/>
        </w:rPr>
        <w:t xml:space="preserve">podría </w:t>
      </w:r>
      <w:r w:rsidRPr="00B05A7E">
        <w:rPr>
          <w:rFonts w:ascii="Arial" w:hAnsi="Arial" w:cs="Arial"/>
          <w:color w:val="000000" w:themeColor="text1"/>
        </w:rPr>
        <w:t>reali</w:t>
      </w:r>
      <w:r w:rsidR="00383DAE" w:rsidRPr="00B05A7E">
        <w:rPr>
          <w:rFonts w:ascii="Arial" w:hAnsi="Arial" w:cs="Arial"/>
          <w:color w:val="000000" w:themeColor="text1"/>
        </w:rPr>
        <w:t>zarse</w:t>
      </w:r>
      <w:r w:rsidRPr="00B05A7E">
        <w:rPr>
          <w:rFonts w:ascii="Arial" w:hAnsi="Arial" w:cs="Arial"/>
          <w:color w:val="000000" w:themeColor="text1"/>
        </w:rPr>
        <w:t xml:space="preserve"> </w:t>
      </w:r>
      <w:r w:rsidR="00C375C2" w:rsidRPr="00B05A7E">
        <w:rPr>
          <w:rFonts w:ascii="Arial" w:hAnsi="Arial" w:cs="Arial"/>
          <w:color w:val="000000" w:themeColor="text1"/>
        </w:rPr>
        <w:t>el</w:t>
      </w:r>
      <w:r w:rsidRPr="00B05A7E">
        <w:rPr>
          <w:rFonts w:ascii="Arial" w:hAnsi="Arial" w:cs="Arial"/>
          <w:color w:val="000000" w:themeColor="text1"/>
        </w:rPr>
        <w:t xml:space="preserve"> periodo extraordinario de sesiones</w:t>
      </w:r>
      <w:r w:rsidR="00823830">
        <w:rPr>
          <w:rFonts w:ascii="Arial" w:hAnsi="Arial" w:cs="Arial"/>
          <w:color w:val="000000" w:themeColor="text1"/>
        </w:rPr>
        <w:t xml:space="preserve"> del Congreso</w:t>
      </w:r>
      <w:r w:rsidRPr="00B05A7E">
        <w:rPr>
          <w:rFonts w:ascii="Arial" w:hAnsi="Arial" w:cs="Arial"/>
          <w:color w:val="000000" w:themeColor="text1"/>
        </w:rPr>
        <w:t>, en víspera de la campaña electoral</w:t>
      </w:r>
      <w:r w:rsidR="00383DAE" w:rsidRPr="00B05A7E">
        <w:rPr>
          <w:rFonts w:ascii="Arial" w:hAnsi="Arial" w:cs="Arial"/>
          <w:color w:val="000000" w:themeColor="text1"/>
        </w:rPr>
        <w:t>.</w:t>
      </w:r>
    </w:p>
    <w:p w:rsidR="00383DAE" w:rsidRPr="00B05A7E" w:rsidRDefault="00383DAE" w:rsidP="006B5AA1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</w:rPr>
      </w:pPr>
      <w:r w:rsidRPr="00B05A7E">
        <w:rPr>
          <w:rFonts w:ascii="Arial" w:hAnsi="Arial" w:cs="Arial"/>
          <w:color w:val="000000" w:themeColor="text1"/>
        </w:rPr>
        <w:t>Y será entonces cuando los de la</w:t>
      </w:r>
      <w:r w:rsidR="00C375C2" w:rsidRPr="00B05A7E">
        <w:rPr>
          <w:rFonts w:ascii="Arial" w:hAnsi="Arial" w:cs="Arial"/>
          <w:color w:val="000000" w:themeColor="text1"/>
        </w:rPr>
        <w:t>s</w:t>
      </w:r>
      <w:r w:rsidRPr="00B05A7E">
        <w:rPr>
          <w:rFonts w:ascii="Arial" w:hAnsi="Arial" w:cs="Arial"/>
          <w:color w:val="000000" w:themeColor="text1"/>
        </w:rPr>
        <w:t xml:space="preserve"> sociedad</w:t>
      </w:r>
      <w:r w:rsidR="006B5AA1" w:rsidRPr="00B05A7E">
        <w:rPr>
          <w:rFonts w:ascii="Arial" w:hAnsi="Arial" w:cs="Arial"/>
          <w:color w:val="000000" w:themeColor="text1"/>
        </w:rPr>
        <w:t>es</w:t>
      </w:r>
      <w:r w:rsidRPr="00B05A7E">
        <w:rPr>
          <w:rFonts w:ascii="Arial" w:hAnsi="Arial" w:cs="Arial"/>
          <w:color w:val="000000" w:themeColor="text1"/>
        </w:rPr>
        <w:t xml:space="preserve"> civil y política que no están de acuerdo con el uso indefinido e ilimitado de la milicia en tareas de seguridad pública, tendrán </w:t>
      </w:r>
      <w:r w:rsidR="00C375C2" w:rsidRPr="00B05A7E">
        <w:rPr>
          <w:rFonts w:ascii="Arial" w:hAnsi="Arial" w:cs="Arial"/>
          <w:color w:val="000000" w:themeColor="text1"/>
        </w:rPr>
        <w:t>que</w:t>
      </w:r>
      <w:r w:rsidRPr="00B05A7E">
        <w:rPr>
          <w:rFonts w:ascii="Arial" w:hAnsi="Arial" w:cs="Arial"/>
          <w:color w:val="000000" w:themeColor="text1"/>
        </w:rPr>
        <w:t xml:space="preserve"> mostrar su capacidad de propuesta y de </w:t>
      </w:r>
      <w:r w:rsidR="006B5AA1" w:rsidRPr="00B05A7E">
        <w:rPr>
          <w:rFonts w:ascii="Arial" w:hAnsi="Arial" w:cs="Arial"/>
          <w:color w:val="000000" w:themeColor="text1"/>
        </w:rPr>
        <w:t>presión social y política</w:t>
      </w:r>
      <w:r w:rsidRPr="00B05A7E">
        <w:rPr>
          <w:rFonts w:ascii="Arial" w:hAnsi="Arial" w:cs="Arial"/>
          <w:color w:val="000000" w:themeColor="text1"/>
        </w:rPr>
        <w:t xml:space="preserve"> para impulsar fórmulas que acoten </w:t>
      </w:r>
      <w:r w:rsidR="006B5AA1" w:rsidRPr="00B05A7E">
        <w:rPr>
          <w:rFonts w:ascii="Arial" w:hAnsi="Arial" w:cs="Arial"/>
          <w:bCs/>
          <w:color w:val="000000" w:themeColor="text1"/>
        </w:rPr>
        <w:t>–</w:t>
      </w:r>
      <w:r w:rsidR="006B5AA1" w:rsidRPr="00B05A7E">
        <w:rPr>
          <w:rFonts w:ascii="Arial" w:hAnsi="Arial" w:cs="Arial"/>
          <w:color w:val="000000" w:themeColor="text1"/>
        </w:rPr>
        <w:t xml:space="preserve">en una </w:t>
      </w:r>
      <w:r w:rsidR="00C375C2" w:rsidRPr="00B05A7E">
        <w:rPr>
          <w:rFonts w:ascii="Arial" w:hAnsi="Arial" w:cs="Arial"/>
          <w:color w:val="000000" w:themeColor="text1"/>
        </w:rPr>
        <w:t>ley</w:t>
      </w:r>
      <w:r w:rsidR="006B5AA1" w:rsidRPr="00B05A7E">
        <w:rPr>
          <w:rFonts w:ascii="Arial" w:hAnsi="Arial" w:cs="Arial"/>
          <w:color w:val="000000" w:themeColor="text1"/>
        </w:rPr>
        <w:t xml:space="preserve"> secundaria porque la Constitución es </w:t>
      </w:r>
      <w:r w:rsidR="006B5AA1" w:rsidRPr="00B05A7E">
        <w:rPr>
          <w:rFonts w:ascii="Arial" w:hAnsi="Arial" w:cs="Arial"/>
          <w:color w:val="000000" w:themeColor="text1"/>
        </w:rPr>
        <w:lastRenderedPageBreak/>
        <w:t>claramente limitativa</w:t>
      </w:r>
      <w:r w:rsidR="006B5AA1" w:rsidRPr="00B05A7E">
        <w:rPr>
          <w:rFonts w:ascii="Arial" w:hAnsi="Arial" w:cs="Arial"/>
          <w:bCs/>
          <w:color w:val="000000" w:themeColor="text1"/>
        </w:rPr>
        <w:t>–</w:t>
      </w:r>
      <w:r w:rsidR="006B5AA1" w:rsidRPr="00B05A7E">
        <w:rPr>
          <w:rFonts w:ascii="Arial" w:hAnsi="Arial" w:cs="Arial"/>
          <w:color w:val="000000" w:themeColor="text1"/>
        </w:rPr>
        <w:t xml:space="preserve"> </w:t>
      </w:r>
      <w:r w:rsidRPr="00B05A7E">
        <w:rPr>
          <w:rFonts w:ascii="Arial" w:hAnsi="Arial" w:cs="Arial"/>
          <w:color w:val="000000" w:themeColor="text1"/>
        </w:rPr>
        <w:t>la participación castrense y establezcan criterios y calendarios para su retorno paulatino a los cuarte</w:t>
      </w:r>
      <w:r w:rsidR="006B5AA1" w:rsidRPr="00B05A7E">
        <w:rPr>
          <w:rFonts w:ascii="Arial" w:hAnsi="Arial" w:cs="Arial"/>
          <w:color w:val="000000" w:themeColor="text1"/>
        </w:rPr>
        <w:t>le</w:t>
      </w:r>
      <w:r w:rsidRPr="00B05A7E">
        <w:rPr>
          <w:rFonts w:ascii="Arial" w:hAnsi="Arial" w:cs="Arial"/>
          <w:color w:val="000000" w:themeColor="text1"/>
        </w:rPr>
        <w:t>s</w:t>
      </w:r>
      <w:r w:rsidR="00B05A7E" w:rsidRPr="00B05A7E">
        <w:rPr>
          <w:rFonts w:ascii="Arial" w:hAnsi="Arial" w:cs="Arial"/>
          <w:color w:val="000000" w:themeColor="text1"/>
        </w:rPr>
        <w:t>. A</w:t>
      </w:r>
      <w:r w:rsidRPr="00B05A7E">
        <w:rPr>
          <w:rFonts w:ascii="Arial" w:hAnsi="Arial" w:cs="Arial"/>
          <w:color w:val="000000" w:themeColor="text1"/>
        </w:rPr>
        <w:t xml:space="preserve"> pesar de que ahora usan y abusan del pretexto de que fue “por solicitud de los gobernadores” hace 11 años, como Lázaro Cárdenas Batel, lo que </w:t>
      </w:r>
      <w:r w:rsidR="00C375C2" w:rsidRPr="00B05A7E">
        <w:rPr>
          <w:rFonts w:ascii="Arial" w:hAnsi="Arial" w:cs="Arial"/>
          <w:color w:val="000000" w:themeColor="text1"/>
        </w:rPr>
        <w:t>éste</w:t>
      </w:r>
      <w:r w:rsidRPr="00B05A7E">
        <w:rPr>
          <w:rFonts w:ascii="Arial" w:hAnsi="Arial" w:cs="Arial"/>
          <w:color w:val="000000" w:themeColor="text1"/>
        </w:rPr>
        <w:t xml:space="preserve"> niega. Además, sólo el presidente puede disponer sobre el empleo de militares en tareas que corresponden a los civiles</w:t>
      </w:r>
      <w:r w:rsidR="00B05A7E" w:rsidRPr="00B05A7E">
        <w:rPr>
          <w:rFonts w:ascii="Arial" w:hAnsi="Arial" w:cs="Arial"/>
          <w:color w:val="000000" w:themeColor="text1"/>
        </w:rPr>
        <w:t>,</w:t>
      </w:r>
      <w:r w:rsidR="00E27A29" w:rsidRPr="00B05A7E">
        <w:rPr>
          <w:rFonts w:ascii="Arial" w:hAnsi="Arial" w:cs="Arial"/>
          <w:color w:val="000000" w:themeColor="text1"/>
        </w:rPr>
        <w:t xml:space="preserve"> por orden de los políticos que desde Felipe Calderón muestra</w:t>
      </w:r>
      <w:r w:rsidR="00823830">
        <w:rPr>
          <w:rFonts w:ascii="Arial" w:hAnsi="Arial" w:cs="Arial"/>
          <w:color w:val="000000" w:themeColor="text1"/>
        </w:rPr>
        <w:t>n</w:t>
      </w:r>
      <w:r w:rsidR="00E27A29" w:rsidRPr="00B05A7E">
        <w:rPr>
          <w:rFonts w:ascii="Arial" w:hAnsi="Arial" w:cs="Arial"/>
          <w:color w:val="000000" w:themeColor="text1"/>
        </w:rPr>
        <w:t xml:space="preserve"> irresponsable ineptitud</w:t>
      </w:r>
      <w:r w:rsidRPr="00B05A7E">
        <w:rPr>
          <w:rFonts w:ascii="Arial" w:hAnsi="Arial" w:cs="Arial"/>
          <w:color w:val="000000" w:themeColor="text1"/>
        </w:rPr>
        <w:t>.</w:t>
      </w:r>
    </w:p>
    <w:p w:rsidR="00426306" w:rsidRPr="00B05A7E" w:rsidRDefault="00426306" w:rsidP="00426306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B05A7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Acuse de recibo</w:t>
      </w:r>
    </w:p>
    <w:p w:rsidR="00426306" w:rsidRPr="00B05A7E" w:rsidRDefault="00426306" w:rsidP="004263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05A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Informa Laura Cervantes: “Pregunté en Twitter a seguidores qué opinaban de este mensaje (Las ‘locuras’ de AMLO, 6-XII-17). De inmediato me saltó encima un ejército de </w:t>
      </w:r>
      <w:proofErr w:type="spellStart"/>
      <w:r w:rsidRPr="00B05A7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amlo-bots</w:t>
      </w:r>
      <w:proofErr w:type="spellEnd"/>
      <w:r w:rsidRPr="00B05A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que me acusó de atacar a AMLO, y me tachó de divisionista, de mentirosa y de cosas peores. La existencia de fanáticos de AMLO </w:t>
      </w:r>
      <w:r w:rsidRPr="00B05A7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–</w:t>
      </w:r>
      <w:r w:rsidRPr="00B05A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que no militantes pensantes de Morena</w:t>
      </w:r>
      <w:r w:rsidRPr="00B05A7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–</w:t>
      </w:r>
      <w:r w:rsidRPr="00B05A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es un grave punto en contra del partido y del mismo AMLO</w:t>
      </w:r>
      <w:r w:rsidR="00B05A7E" w:rsidRPr="00B05A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B05A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como bien apuntó la periodista </w:t>
      </w:r>
      <w:proofErr w:type="spellStart"/>
      <w:r w:rsidRPr="00B05A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Sanjuana</w:t>
      </w:r>
      <w:proofErr w:type="spellEnd"/>
      <w:r w:rsidRPr="00B05A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Martínez”… Cada ocasión que en Utopía se comenta sobre López Obrador, las opiniones de los amables lectores se multiplican y </w:t>
      </w:r>
      <w:r w:rsidR="00C375C2" w:rsidRPr="00B05A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ya </w:t>
      </w:r>
      <w:r w:rsidRPr="00B05A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no es posible registrarlas todas. A partir de hoy seleccionaré las más ilustrativas. “Jorge Retana </w:t>
      </w:r>
      <w:proofErr w:type="spellStart"/>
      <w:r w:rsidRPr="00B05A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Yarto</w:t>
      </w:r>
      <w:proofErr w:type="spellEnd"/>
      <w:r w:rsidRPr="00B05A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. La crítica es expresión de libertad, pero con fundamentos. Explico: no ha sido una propuesta, dijo, que si ganaba lo examinaría y se concretaría siempre y cuando estuvieran de acuerdo ‘las víctimas’, decir otra cosa es una actitud política ‘chafa’, y desde el ‘análisis’ una vulgarización. Además, ha habido dos leyes de amnistía en México, una que expidió Miguel Lerdo de Tejada luego de la guerra de invasión francesa y a la muerte de Juárez, y la que expidió José López Portillo sobre la guerrilla mexicana, que paró la ‘guerra sucia’ en nuestro país”… </w:t>
      </w:r>
      <w:r w:rsidRPr="00B05A7E">
        <w:rPr>
          <w:rFonts w:ascii="Arial" w:hAnsi="Arial" w:cs="Arial"/>
          <w:color w:val="000000" w:themeColor="text1"/>
          <w:sz w:val="24"/>
          <w:szCs w:val="24"/>
        </w:rPr>
        <w:t xml:space="preserve">Para leer en </w:t>
      </w:r>
      <w:proofErr w:type="spellStart"/>
      <w:r w:rsidRPr="00B05A7E">
        <w:rPr>
          <w:rFonts w:ascii="Arial" w:hAnsi="Arial" w:cs="Arial"/>
          <w:color w:val="000000" w:themeColor="text1"/>
          <w:sz w:val="24"/>
          <w:szCs w:val="24"/>
        </w:rPr>
        <w:t>Forum</w:t>
      </w:r>
      <w:proofErr w:type="spellEnd"/>
      <w:r w:rsidRPr="00B05A7E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proofErr w:type="spellStart"/>
      <w:r w:rsidRPr="00B05A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Meade</w:t>
      </w:r>
      <w:proofErr w:type="spellEnd"/>
      <w:r w:rsidRPr="00B05A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hijo del </w:t>
      </w:r>
      <w:proofErr w:type="spellStart"/>
      <w:r w:rsidRPr="00B05A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Fobaproa</w:t>
      </w:r>
      <w:proofErr w:type="spellEnd"/>
      <w:r w:rsidRPr="00B05A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B05A7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(Francisco Rodríguez). </w:t>
      </w:r>
      <w:r w:rsidRPr="00B05A7E">
        <w:rPr>
          <w:rFonts w:ascii="Arial" w:hAnsi="Arial" w:cs="Arial"/>
          <w:color w:val="000000" w:themeColor="text1"/>
          <w:sz w:val="24"/>
          <w:szCs w:val="24"/>
        </w:rPr>
        <w:t xml:space="preserve">José Antonio y el pasado de los </w:t>
      </w:r>
      <w:proofErr w:type="spellStart"/>
      <w:r w:rsidRPr="00B05A7E">
        <w:rPr>
          <w:rFonts w:ascii="Arial" w:hAnsi="Arial" w:cs="Arial"/>
          <w:color w:val="000000" w:themeColor="text1"/>
          <w:sz w:val="24"/>
          <w:szCs w:val="24"/>
        </w:rPr>
        <w:t>Meade</w:t>
      </w:r>
      <w:proofErr w:type="spellEnd"/>
      <w:r w:rsidRPr="00B05A7E">
        <w:rPr>
          <w:rFonts w:ascii="Arial" w:hAnsi="Arial" w:cs="Arial"/>
          <w:color w:val="000000" w:themeColor="text1"/>
          <w:sz w:val="24"/>
          <w:szCs w:val="24"/>
        </w:rPr>
        <w:t xml:space="preserve"> (Francisco Salinas Ríos). </w:t>
      </w:r>
      <w:proofErr w:type="spellStart"/>
      <w:r w:rsidRPr="00B05A7E">
        <w:rPr>
          <w:rFonts w:ascii="Arial" w:hAnsi="Arial" w:cs="Arial"/>
          <w:color w:val="000000" w:themeColor="text1"/>
          <w:sz w:val="24"/>
          <w:szCs w:val="24"/>
        </w:rPr>
        <w:t>Meade</w:t>
      </w:r>
      <w:proofErr w:type="spellEnd"/>
      <w:r w:rsidRPr="00B05A7E">
        <w:rPr>
          <w:rFonts w:ascii="Arial" w:hAnsi="Arial" w:cs="Arial"/>
          <w:color w:val="000000" w:themeColor="text1"/>
          <w:sz w:val="24"/>
          <w:szCs w:val="24"/>
        </w:rPr>
        <w:t>, estancamiento y retroceso (Jorge Meléndez Preciado). Dos enlaces:</w:t>
      </w:r>
    </w:p>
    <w:p w:rsidR="003D33C6" w:rsidRPr="00B05A7E" w:rsidRDefault="00823830" w:rsidP="00426306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  <w:lang w:val="en-US"/>
        </w:rPr>
      </w:pPr>
      <w:hyperlink r:id="rId4" w:history="1">
        <w:r w:rsidR="00426306" w:rsidRPr="00B05A7E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</w:rPr>
          <w:t>http://forumenlinea.com/nuevo/</w:t>
        </w:r>
      </w:hyperlink>
      <w:r w:rsidR="00426306" w:rsidRPr="00B05A7E">
        <w:rPr>
          <w:rFonts w:ascii="Arial" w:hAnsi="Arial" w:cs="Arial"/>
          <w:color w:val="000000" w:themeColor="text1"/>
          <w:sz w:val="16"/>
          <w:szCs w:val="16"/>
        </w:rPr>
        <w:t xml:space="preserve">    </w:t>
      </w:r>
      <w:hyperlink r:id="rId5" w:history="1">
        <w:r w:rsidR="00426306" w:rsidRPr="00B05A7E">
          <w:rPr>
            <w:rFonts w:ascii="Arial" w:hAnsi="Arial" w:cs="Arial"/>
            <w:color w:val="000000" w:themeColor="text1"/>
            <w:sz w:val="16"/>
            <w:szCs w:val="16"/>
            <w:lang w:val="en-US"/>
          </w:rPr>
          <w:t>https://www.facebook.com/forumenlinea</w:t>
        </w:r>
      </w:hyperlink>
      <w:r w:rsidR="00426306" w:rsidRPr="00B05A7E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   </w:t>
      </w:r>
      <w:hyperlink r:id="rId6" w:anchor="%21/IbarraAguirreEd" w:tgtFrame="_blank" w:history="1">
        <w:r w:rsidR="00426306" w:rsidRPr="00B05A7E">
          <w:rPr>
            <w:rFonts w:ascii="Arial" w:hAnsi="Arial" w:cs="Arial"/>
            <w:color w:val="000000" w:themeColor="text1"/>
            <w:sz w:val="16"/>
            <w:szCs w:val="16"/>
          </w:rPr>
          <w:t>@IbarraAguirreEd</w:t>
        </w:r>
      </w:hyperlink>
      <w:r w:rsidR="00426306" w:rsidRPr="00B05A7E">
        <w:rPr>
          <w:rFonts w:ascii="Arial" w:hAnsi="Arial" w:cs="Arial"/>
          <w:color w:val="000000" w:themeColor="text1"/>
          <w:sz w:val="16"/>
          <w:szCs w:val="16"/>
        </w:rPr>
        <w:t xml:space="preserve">    </w:t>
      </w:r>
      <w:hyperlink r:id="rId7" w:history="1">
        <w:r w:rsidR="00426306" w:rsidRPr="00B05A7E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  <w:lang w:val="en-US"/>
          </w:rPr>
          <w:t>forum@forumenlinea.com</w:t>
        </w:r>
      </w:hyperlink>
      <w:bookmarkStart w:id="0" w:name="_GoBack"/>
      <w:bookmarkEnd w:id="0"/>
    </w:p>
    <w:sectPr w:rsidR="003D33C6" w:rsidRPr="00B05A7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306"/>
    <w:rsid w:val="00115FCF"/>
    <w:rsid w:val="00383DAE"/>
    <w:rsid w:val="003D33C6"/>
    <w:rsid w:val="00426306"/>
    <w:rsid w:val="004620C3"/>
    <w:rsid w:val="00467C1D"/>
    <w:rsid w:val="006B5AA1"/>
    <w:rsid w:val="00823830"/>
    <w:rsid w:val="00B05A7E"/>
    <w:rsid w:val="00B45292"/>
    <w:rsid w:val="00C375C2"/>
    <w:rsid w:val="00C41DFC"/>
    <w:rsid w:val="00E27A29"/>
    <w:rsid w:val="00EA5329"/>
    <w:rsid w:val="00ED5464"/>
    <w:rsid w:val="00ED5DE8"/>
    <w:rsid w:val="00F8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5142EC-2584-4C30-95FD-ABCD09D37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3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2630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45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orum@forumenline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witter.com/" TargetMode="External"/><Relationship Id="rId5" Type="http://schemas.openxmlformats.org/officeDocument/2006/relationships/hyperlink" Target="https://www.facebook.com/forumenlinea" TargetMode="External"/><Relationship Id="rId4" Type="http://schemas.openxmlformats.org/officeDocument/2006/relationships/hyperlink" Target="http://forumenlinea.com/nuevo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805</Words>
  <Characters>4302</Characters>
  <Application>Microsoft Office Word</Application>
  <DocSecurity>0</DocSecurity>
  <Lines>72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Ibarra</dc:creator>
  <cp:keywords/>
  <dc:description/>
  <cp:lastModifiedBy>Eduardo Ibarra</cp:lastModifiedBy>
  <cp:revision>5</cp:revision>
  <dcterms:created xsi:type="dcterms:W3CDTF">2017-12-10T14:14:00Z</dcterms:created>
  <dcterms:modified xsi:type="dcterms:W3CDTF">2017-12-12T02:17:00Z</dcterms:modified>
</cp:coreProperties>
</file>