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E" w:rsidRPr="008B76FE" w:rsidRDefault="0003693E" w:rsidP="0003693E">
      <w:pPr>
        <w:spacing w:after="0" w:line="240" w:lineRule="auto"/>
        <w:jc w:val="both"/>
        <w:rPr>
          <w:rFonts w:ascii="Arial" w:eastAsia="Times New Roman" w:hAnsi="Arial" w:cs="Arial"/>
          <w:color w:val="000000" w:themeColor="text1"/>
          <w:sz w:val="28"/>
          <w:szCs w:val="28"/>
          <w:lang w:eastAsia="es-MX"/>
        </w:rPr>
      </w:pPr>
      <w:r w:rsidRPr="008B76FE">
        <w:rPr>
          <w:rFonts w:ascii="Arial" w:eastAsia="Times New Roman" w:hAnsi="Arial" w:cs="Arial"/>
          <w:color w:val="000000" w:themeColor="text1"/>
          <w:sz w:val="28"/>
          <w:szCs w:val="28"/>
          <w:lang w:eastAsia="es-MX"/>
        </w:rPr>
        <w:t>Utopía</w:t>
      </w:r>
    </w:p>
    <w:p w:rsidR="0003693E" w:rsidRPr="008B76FE" w:rsidRDefault="0003693E" w:rsidP="0003693E">
      <w:pPr>
        <w:spacing w:after="0" w:line="240" w:lineRule="auto"/>
        <w:jc w:val="both"/>
        <w:rPr>
          <w:rFonts w:ascii="Arial" w:eastAsia="Times New Roman" w:hAnsi="Arial" w:cs="Arial"/>
          <w:color w:val="000000" w:themeColor="text1"/>
          <w:sz w:val="24"/>
          <w:szCs w:val="24"/>
          <w:lang w:eastAsia="es-MX"/>
        </w:rPr>
      </w:pPr>
    </w:p>
    <w:p w:rsidR="000F2B53" w:rsidRPr="008B76FE" w:rsidRDefault="000F2B53" w:rsidP="000F2B53">
      <w:pPr>
        <w:spacing w:after="0" w:line="240" w:lineRule="auto"/>
        <w:jc w:val="center"/>
        <w:rPr>
          <w:rFonts w:ascii="Arial" w:eastAsia="Times New Roman" w:hAnsi="Arial" w:cs="Arial"/>
          <w:b/>
          <w:color w:val="000000" w:themeColor="text1"/>
          <w:sz w:val="36"/>
          <w:szCs w:val="36"/>
          <w:lang w:eastAsia="es-MX"/>
        </w:rPr>
      </w:pPr>
      <w:r w:rsidRPr="008B76FE">
        <w:rPr>
          <w:rFonts w:ascii="Arial" w:eastAsia="Times New Roman" w:hAnsi="Arial" w:cs="Arial"/>
          <w:b/>
          <w:color w:val="000000" w:themeColor="text1"/>
          <w:sz w:val="36"/>
          <w:szCs w:val="36"/>
          <w:lang w:eastAsia="es-MX"/>
        </w:rPr>
        <w:t>Dictamen que conculca derechos de mayorías</w:t>
      </w:r>
    </w:p>
    <w:p w:rsidR="000F2B53" w:rsidRPr="008B76FE" w:rsidRDefault="000F2B53" w:rsidP="0003693E">
      <w:pPr>
        <w:spacing w:after="0" w:line="240" w:lineRule="auto"/>
        <w:jc w:val="both"/>
        <w:rPr>
          <w:rFonts w:ascii="Arial" w:eastAsia="Times New Roman" w:hAnsi="Arial" w:cs="Arial"/>
          <w:color w:val="000000" w:themeColor="text1"/>
          <w:sz w:val="24"/>
          <w:szCs w:val="24"/>
          <w:lang w:eastAsia="es-MX"/>
        </w:rPr>
      </w:pPr>
    </w:p>
    <w:p w:rsidR="0003693E" w:rsidRPr="008B76FE" w:rsidRDefault="0003693E" w:rsidP="0003693E">
      <w:pPr>
        <w:spacing w:after="0" w:line="240" w:lineRule="auto"/>
        <w:jc w:val="both"/>
        <w:rPr>
          <w:rFonts w:ascii="Arial" w:eastAsia="Times New Roman" w:hAnsi="Arial" w:cs="Arial"/>
          <w:b/>
          <w:color w:val="000000" w:themeColor="text1"/>
          <w:sz w:val="24"/>
          <w:szCs w:val="24"/>
          <w:lang w:eastAsia="es-MX"/>
        </w:rPr>
      </w:pPr>
      <w:r w:rsidRPr="008B76FE">
        <w:rPr>
          <w:rFonts w:ascii="Arial" w:eastAsia="Times New Roman" w:hAnsi="Arial" w:cs="Arial"/>
          <w:b/>
          <w:color w:val="000000" w:themeColor="text1"/>
          <w:sz w:val="24"/>
          <w:szCs w:val="24"/>
          <w:lang w:eastAsia="es-MX"/>
        </w:rPr>
        <w:t>Eduardo Ibarra Aguirre</w:t>
      </w:r>
    </w:p>
    <w:p w:rsidR="0003693E" w:rsidRPr="008B76FE" w:rsidRDefault="0003693E" w:rsidP="00F20263">
      <w:pPr>
        <w:spacing w:after="0" w:line="240" w:lineRule="auto"/>
        <w:jc w:val="both"/>
        <w:rPr>
          <w:rFonts w:ascii="Arial" w:eastAsia="Times New Roman" w:hAnsi="Arial" w:cs="Arial"/>
          <w:color w:val="000000" w:themeColor="text1"/>
          <w:sz w:val="24"/>
          <w:szCs w:val="24"/>
          <w:lang w:eastAsia="es-MX"/>
        </w:rPr>
      </w:pPr>
    </w:p>
    <w:p w:rsidR="00F20263" w:rsidRPr="008B76FE" w:rsidRDefault="00F20263" w:rsidP="00F20263">
      <w:pPr>
        <w:spacing w:after="0" w:line="240" w:lineRule="auto"/>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 xml:space="preserve">La Comisión de Radio y Televisión de la Cámara de Diputados, encabezada por el mercenario –describo, no califico– Partido Verde Ecologista, aprobó el dictamen que impedirá a los ciudadanos y los políticos profesionales ejercer el derecho a defenderse legalmente cuando sean difamados en medios de comunicación electrónica, práctica habitual en el oligopolio de la radio y la televisión mexicanas, por supuesto que con excepciones que confirman la </w:t>
      </w:r>
      <w:r w:rsidR="009442FA" w:rsidRPr="008B76FE">
        <w:rPr>
          <w:rFonts w:ascii="Arial" w:eastAsia="Times New Roman" w:hAnsi="Arial" w:cs="Arial"/>
          <w:color w:val="000000" w:themeColor="text1"/>
          <w:sz w:val="24"/>
          <w:szCs w:val="24"/>
          <w:lang w:eastAsia="es-MX"/>
        </w:rPr>
        <w:t>tan antidemocrática como añeja conducta.</w:t>
      </w:r>
    </w:p>
    <w:p w:rsidR="00F20263" w:rsidRPr="008B76FE" w:rsidRDefault="009442FA" w:rsidP="00016DA8">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Por si lo anterior no fuera suficiente,</w:t>
      </w:r>
      <w:r w:rsidR="00F20263" w:rsidRPr="008B76FE">
        <w:rPr>
          <w:rFonts w:ascii="Arial" w:eastAsia="Times New Roman" w:hAnsi="Arial" w:cs="Arial"/>
          <w:color w:val="000000" w:themeColor="text1"/>
          <w:sz w:val="24"/>
          <w:szCs w:val="24"/>
          <w:lang w:eastAsia="es-MX"/>
        </w:rPr>
        <w:t xml:space="preserve"> el documento se incluirá en la orden del día de la sesión plenaria con un cambio </w:t>
      </w:r>
      <w:r w:rsidRPr="008B76FE">
        <w:rPr>
          <w:rFonts w:ascii="Arial" w:eastAsia="Times New Roman" w:hAnsi="Arial" w:cs="Arial"/>
          <w:color w:val="000000" w:themeColor="text1"/>
          <w:sz w:val="24"/>
          <w:szCs w:val="24"/>
          <w:lang w:eastAsia="es-MX"/>
        </w:rPr>
        <w:t xml:space="preserve">sustancial </w:t>
      </w:r>
      <w:r w:rsidR="00F20263" w:rsidRPr="008B76FE">
        <w:rPr>
          <w:rFonts w:ascii="Arial" w:eastAsia="Times New Roman" w:hAnsi="Arial" w:cs="Arial"/>
          <w:color w:val="000000" w:themeColor="text1"/>
          <w:sz w:val="24"/>
          <w:szCs w:val="24"/>
          <w:lang w:eastAsia="es-MX"/>
        </w:rPr>
        <w:t xml:space="preserve">en el artículo 256 de la Ley Federal de Telecomunicaciones y Radiodifusión, </w:t>
      </w:r>
      <w:r w:rsidRPr="008B76FE">
        <w:rPr>
          <w:rFonts w:ascii="Arial" w:eastAsia="Times New Roman" w:hAnsi="Arial" w:cs="Arial"/>
          <w:color w:val="000000" w:themeColor="text1"/>
          <w:sz w:val="24"/>
          <w:szCs w:val="24"/>
          <w:lang w:eastAsia="es-MX"/>
        </w:rPr>
        <w:t xml:space="preserve">para </w:t>
      </w:r>
      <w:r w:rsidR="00F20263" w:rsidRPr="008B76FE">
        <w:rPr>
          <w:rFonts w:ascii="Arial" w:eastAsia="Times New Roman" w:hAnsi="Arial" w:cs="Arial"/>
          <w:color w:val="000000" w:themeColor="text1"/>
          <w:sz w:val="24"/>
          <w:szCs w:val="24"/>
          <w:lang w:eastAsia="es-MX"/>
        </w:rPr>
        <w:t>permit</w:t>
      </w:r>
      <w:r w:rsidRPr="008B76FE">
        <w:rPr>
          <w:rFonts w:ascii="Arial" w:eastAsia="Times New Roman" w:hAnsi="Arial" w:cs="Arial"/>
          <w:color w:val="000000" w:themeColor="text1"/>
          <w:sz w:val="24"/>
          <w:szCs w:val="24"/>
          <w:lang w:eastAsia="es-MX"/>
        </w:rPr>
        <w:t>ir</w:t>
      </w:r>
      <w:r w:rsidR="00F20263" w:rsidRPr="008B76FE">
        <w:rPr>
          <w:rFonts w:ascii="Arial" w:eastAsia="Times New Roman" w:hAnsi="Arial" w:cs="Arial"/>
          <w:color w:val="000000" w:themeColor="text1"/>
          <w:sz w:val="24"/>
          <w:szCs w:val="24"/>
          <w:lang w:eastAsia="es-MX"/>
        </w:rPr>
        <w:t xml:space="preserve"> la </w:t>
      </w:r>
      <w:r w:rsidRPr="008B76FE">
        <w:rPr>
          <w:rFonts w:ascii="Arial" w:eastAsia="Times New Roman" w:hAnsi="Arial" w:cs="Arial"/>
          <w:color w:val="000000" w:themeColor="text1"/>
          <w:sz w:val="24"/>
          <w:szCs w:val="24"/>
          <w:lang w:eastAsia="es-MX"/>
        </w:rPr>
        <w:t xml:space="preserve">divulgación </w:t>
      </w:r>
      <w:r w:rsidR="00F20263" w:rsidRPr="008B76FE">
        <w:rPr>
          <w:rFonts w:ascii="Arial" w:eastAsia="Times New Roman" w:hAnsi="Arial" w:cs="Arial"/>
          <w:color w:val="000000" w:themeColor="text1"/>
          <w:sz w:val="24"/>
          <w:szCs w:val="24"/>
          <w:lang w:eastAsia="es-MX"/>
        </w:rPr>
        <w:t>de publicidad o propaganda c</w:t>
      </w:r>
      <w:r w:rsidRPr="008B76FE">
        <w:rPr>
          <w:rFonts w:ascii="Arial" w:eastAsia="Times New Roman" w:hAnsi="Arial" w:cs="Arial"/>
          <w:color w:val="000000" w:themeColor="text1"/>
          <w:sz w:val="24"/>
          <w:szCs w:val="24"/>
          <w:lang w:eastAsia="es-MX"/>
        </w:rPr>
        <w:t>amuflada c</w:t>
      </w:r>
      <w:r w:rsidR="00F20263" w:rsidRPr="008B76FE">
        <w:rPr>
          <w:rFonts w:ascii="Arial" w:eastAsia="Times New Roman" w:hAnsi="Arial" w:cs="Arial"/>
          <w:color w:val="000000" w:themeColor="text1"/>
          <w:sz w:val="24"/>
          <w:szCs w:val="24"/>
          <w:lang w:eastAsia="es-MX"/>
        </w:rPr>
        <w:t>omo información política</w:t>
      </w:r>
      <w:r w:rsidRPr="008B76FE">
        <w:rPr>
          <w:rFonts w:ascii="Arial" w:eastAsia="Times New Roman" w:hAnsi="Arial" w:cs="Arial"/>
          <w:color w:val="000000" w:themeColor="text1"/>
          <w:sz w:val="24"/>
          <w:szCs w:val="24"/>
          <w:lang w:eastAsia="es-MX"/>
        </w:rPr>
        <w:t xml:space="preserve">. Práctica en la que son expertos los propietarios, directivos y </w:t>
      </w:r>
      <w:r w:rsidR="00016DA8" w:rsidRPr="008B76FE">
        <w:rPr>
          <w:rFonts w:ascii="Arial" w:eastAsia="Times New Roman" w:hAnsi="Arial" w:cs="Arial"/>
          <w:color w:val="000000" w:themeColor="text1"/>
          <w:sz w:val="24"/>
          <w:szCs w:val="24"/>
          <w:lang w:eastAsia="es-MX"/>
        </w:rPr>
        <w:t xml:space="preserve">conductores </w:t>
      </w:r>
      <w:r w:rsidRPr="008B76FE">
        <w:rPr>
          <w:rFonts w:ascii="Arial" w:eastAsia="Times New Roman" w:hAnsi="Arial" w:cs="Arial"/>
          <w:color w:val="000000" w:themeColor="text1"/>
          <w:sz w:val="24"/>
          <w:szCs w:val="24"/>
          <w:lang w:eastAsia="es-MX"/>
        </w:rPr>
        <w:t xml:space="preserve">del duopolio de la </w:t>
      </w:r>
      <w:r w:rsidRPr="008B76FE">
        <w:rPr>
          <w:rFonts w:ascii="Arial" w:eastAsia="Times New Roman" w:hAnsi="Arial" w:cs="Arial"/>
          <w:i/>
          <w:color w:val="000000" w:themeColor="text1"/>
          <w:sz w:val="24"/>
          <w:szCs w:val="24"/>
          <w:lang w:eastAsia="es-MX"/>
        </w:rPr>
        <w:t>tele</w:t>
      </w:r>
      <w:r w:rsidRPr="008B76FE">
        <w:rPr>
          <w:rFonts w:ascii="Arial" w:eastAsia="Times New Roman" w:hAnsi="Arial" w:cs="Arial"/>
          <w:color w:val="000000" w:themeColor="text1"/>
          <w:sz w:val="24"/>
          <w:szCs w:val="24"/>
          <w:lang w:eastAsia="es-MX"/>
        </w:rPr>
        <w:t xml:space="preserve"> –con todo e Imagen </w:t>
      </w:r>
      <w:r w:rsidR="002C7478" w:rsidRPr="008B76FE">
        <w:rPr>
          <w:rFonts w:ascii="Arial" w:eastAsia="Times New Roman" w:hAnsi="Arial" w:cs="Arial"/>
          <w:color w:val="000000" w:themeColor="text1"/>
          <w:sz w:val="24"/>
          <w:szCs w:val="24"/>
          <w:lang w:eastAsia="es-MX"/>
        </w:rPr>
        <w:t xml:space="preserve">Televisión </w:t>
      </w:r>
      <w:r w:rsidRPr="008B76FE">
        <w:rPr>
          <w:rFonts w:ascii="Arial" w:eastAsia="Times New Roman" w:hAnsi="Arial" w:cs="Arial"/>
          <w:color w:val="000000" w:themeColor="text1"/>
          <w:sz w:val="24"/>
          <w:szCs w:val="24"/>
          <w:lang w:eastAsia="es-MX"/>
        </w:rPr>
        <w:t xml:space="preserve">no acaba de convertirse en </w:t>
      </w:r>
      <w:proofErr w:type="spellStart"/>
      <w:r w:rsidRPr="008B76FE">
        <w:rPr>
          <w:rFonts w:ascii="Arial" w:eastAsia="Times New Roman" w:hAnsi="Arial" w:cs="Arial"/>
          <w:i/>
          <w:color w:val="000000" w:themeColor="text1"/>
          <w:sz w:val="24"/>
          <w:szCs w:val="24"/>
          <w:lang w:eastAsia="es-MX"/>
        </w:rPr>
        <w:t>trio</w:t>
      </w:r>
      <w:r w:rsidR="00016DA8" w:rsidRPr="008B76FE">
        <w:rPr>
          <w:rFonts w:ascii="Arial" w:eastAsia="Times New Roman" w:hAnsi="Arial" w:cs="Arial"/>
          <w:i/>
          <w:color w:val="000000" w:themeColor="text1"/>
          <w:sz w:val="24"/>
          <w:szCs w:val="24"/>
          <w:lang w:eastAsia="es-MX"/>
        </w:rPr>
        <w:t>p</w:t>
      </w:r>
      <w:r w:rsidRPr="008B76FE">
        <w:rPr>
          <w:rFonts w:ascii="Arial" w:eastAsia="Times New Roman" w:hAnsi="Arial" w:cs="Arial"/>
          <w:i/>
          <w:color w:val="000000" w:themeColor="text1"/>
          <w:sz w:val="24"/>
          <w:szCs w:val="24"/>
          <w:lang w:eastAsia="es-MX"/>
        </w:rPr>
        <w:t>oli</w:t>
      </w:r>
      <w:r w:rsidR="00016DA8" w:rsidRPr="008B76FE">
        <w:rPr>
          <w:rFonts w:ascii="Arial" w:eastAsia="Times New Roman" w:hAnsi="Arial" w:cs="Arial"/>
          <w:i/>
          <w:color w:val="000000" w:themeColor="text1"/>
          <w:sz w:val="24"/>
          <w:szCs w:val="24"/>
          <w:lang w:eastAsia="es-MX"/>
        </w:rPr>
        <w:t>o</w:t>
      </w:r>
      <w:proofErr w:type="spellEnd"/>
      <w:r w:rsidR="00016DA8" w:rsidRPr="008B76FE">
        <w:rPr>
          <w:rFonts w:ascii="Arial" w:eastAsia="Times New Roman" w:hAnsi="Arial" w:cs="Arial"/>
          <w:color w:val="000000" w:themeColor="text1"/>
          <w:sz w:val="24"/>
          <w:szCs w:val="24"/>
          <w:lang w:eastAsia="es-MX"/>
        </w:rPr>
        <w:t xml:space="preserve">– </w:t>
      </w:r>
      <w:r w:rsidRPr="008B76FE">
        <w:rPr>
          <w:rFonts w:ascii="Arial" w:eastAsia="Times New Roman" w:hAnsi="Arial" w:cs="Arial"/>
          <w:color w:val="000000" w:themeColor="text1"/>
          <w:sz w:val="24"/>
          <w:szCs w:val="24"/>
          <w:lang w:eastAsia="es-MX"/>
        </w:rPr>
        <w:t xml:space="preserve">y el oligopolio </w:t>
      </w:r>
      <w:r w:rsidR="00016DA8" w:rsidRPr="008B76FE">
        <w:rPr>
          <w:rFonts w:ascii="Arial" w:eastAsia="Times New Roman" w:hAnsi="Arial" w:cs="Arial"/>
          <w:color w:val="000000" w:themeColor="text1"/>
          <w:sz w:val="24"/>
          <w:szCs w:val="24"/>
          <w:lang w:eastAsia="es-MX"/>
        </w:rPr>
        <w:t>que forman una docena de</w:t>
      </w:r>
      <w:r w:rsidRPr="008B76FE">
        <w:rPr>
          <w:rFonts w:ascii="Arial" w:eastAsia="Times New Roman" w:hAnsi="Arial" w:cs="Arial"/>
          <w:color w:val="000000" w:themeColor="text1"/>
          <w:sz w:val="24"/>
          <w:szCs w:val="24"/>
          <w:lang w:eastAsia="es-MX"/>
        </w:rPr>
        <w:t xml:space="preserve"> familias en la radio</w:t>
      </w:r>
      <w:r w:rsidR="00016DA8" w:rsidRPr="008B76FE">
        <w:rPr>
          <w:rFonts w:ascii="Arial" w:eastAsia="Times New Roman" w:hAnsi="Arial" w:cs="Arial"/>
          <w:color w:val="000000" w:themeColor="text1"/>
          <w:sz w:val="24"/>
          <w:szCs w:val="24"/>
          <w:lang w:eastAsia="es-MX"/>
        </w:rPr>
        <w:t>, entrecruzadas con el negocio alienante de la pantalla chica</w:t>
      </w:r>
      <w:r w:rsidRPr="008B76FE">
        <w:rPr>
          <w:rFonts w:ascii="Arial" w:eastAsia="Times New Roman" w:hAnsi="Arial" w:cs="Arial"/>
          <w:color w:val="000000" w:themeColor="text1"/>
          <w:sz w:val="24"/>
          <w:szCs w:val="24"/>
          <w:lang w:eastAsia="es-MX"/>
        </w:rPr>
        <w:t>.</w:t>
      </w:r>
    </w:p>
    <w:p w:rsidR="00016DA8" w:rsidRPr="008B76FE" w:rsidRDefault="00F20263" w:rsidP="00016DA8">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Just</w:t>
      </w:r>
      <w:r w:rsidR="00016DA8" w:rsidRPr="008B76FE">
        <w:rPr>
          <w:rFonts w:ascii="Arial" w:eastAsia="Times New Roman" w:hAnsi="Arial" w:cs="Arial"/>
          <w:color w:val="000000" w:themeColor="text1"/>
          <w:sz w:val="24"/>
          <w:szCs w:val="24"/>
          <w:lang w:eastAsia="es-MX"/>
        </w:rPr>
        <w:t xml:space="preserve">amente </w:t>
      </w:r>
      <w:r w:rsidR="00CD70C2" w:rsidRPr="008B76FE">
        <w:rPr>
          <w:rFonts w:ascii="Arial" w:eastAsia="Times New Roman" w:hAnsi="Arial" w:cs="Arial"/>
          <w:color w:val="000000" w:themeColor="text1"/>
          <w:sz w:val="24"/>
          <w:szCs w:val="24"/>
          <w:lang w:eastAsia="es-MX"/>
        </w:rPr>
        <w:t xml:space="preserve">cuando </w:t>
      </w:r>
      <w:r w:rsidRPr="008B76FE">
        <w:rPr>
          <w:rFonts w:ascii="Arial" w:eastAsia="Times New Roman" w:hAnsi="Arial" w:cs="Arial"/>
          <w:color w:val="000000" w:themeColor="text1"/>
          <w:sz w:val="24"/>
          <w:szCs w:val="24"/>
          <w:lang w:eastAsia="es-MX"/>
        </w:rPr>
        <w:t xml:space="preserve">Reporteros Sin Fronteras dio a conocer </w:t>
      </w:r>
      <w:r w:rsidR="00016DA8" w:rsidRPr="008B76FE">
        <w:rPr>
          <w:rFonts w:ascii="Arial" w:eastAsia="Times New Roman" w:hAnsi="Arial" w:cs="Arial"/>
          <w:color w:val="000000" w:themeColor="text1"/>
          <w:sz w:val="24"/>
          <w:szCs w:val="24"/>
          <w:lang w:eastAsia="es-MX"/>
        </w:rPr>
        <w:t xml:space="preserve">el informe anual en el que asegura </w:t>
      </w:r>
      <w:r w:rsidRPr="008B76FE">
        <w:rPr>
          <w:rFonts w:ascii="Arial" w:eastAsia="Times New Roman" w:hAnsi="Arial" w:cs="Arial"/>
          <w:color w:val="000000" w:themeColor="text1"/>
          <w:sz w:val="24"/>
          <w:szCs w:val="24"/>
          <w:lang w:eastAsia="es-MX"/>
        </w:rPr>
        <w:t xml:space="preserve">que México sigue ocupando el tercer lugar en la aldea global entre los 72 países </w:t>
      </w:r>
      <w:r w:rsidR="006225A7" w:rsidRPr="008B76FE">
        <w:rPr>
          <w:rFonts w:ascii="Arial" w:eastAsia="Times New Roman" w:hAnsi="Arial" w:cs="Arial"/>
          <w:color w:val="000000" w:themeColor="text1"/>
          <w:sz w:val="24"/>
          <w:szCs w:val="24"/>
          <w:lang w:eastAsia="es-MX"/>
        </w:rPr>
        <w:t xml:space="preserve">–de un total de 180 evaluados– </w:t>
      </w:r>
      <w:r w:rsidRPr="008B76FE">
        <w:rPr>
          <w:rFonts w:ascii="Arial" w:eastAsia="Times New Roman" w:hAnsi="Arial" w:cs="Arial"/>
          <w:color w:val="000000" w:themeColor="text1"/>
          <w:sz w:val="24"/>
          <w:szCs w:val="24"/>
          <w:lang w:eastAsia="es-MX"/>
        </w:rPr>
        <w:t>que “se hallan en una situación difícil o muy grave” en cuanto al ejercicio de la libertad de prensa</w:t>
      </w:r>
      <w:r w:rsidR="00CD70C2" w:rsidRPr="008B76FE">
        <w:rPr>
          <w:rFonts w:ascii="Arial" w:eastAsia="Times New Roman" w:hAnsi="Arial" w:cs="Arial"/>
          <w:color w:val="000000" w:themeColor="text1"/>
          <w:sz w:val="24"/>
          <w:szCs w:val="24"/>
          <w:lang w:eastAsia="es-MX"/>
        </w:rPr>
        <w:t>,</w:t>
      </w:r>
      <w:r w:rsidRPr="008B76FE">
        <w:rPr>
          <w:rFonts w:ascii="Arial" w:eastAsia="Times New Roman" w:hAnsi="Arial" w:cs="Arial"/>
          <w:color w:val="000000" w:themeColor="text1"/>
          <w:sz w:val="24"/>
          <w:szCs w:val="24"/>
          <w:lang w:eastAsia="es-MX"/>
        </w:rPr>
        <w:t xml:space="preserve"> y </w:t>
      </w:r>
      <w:r w:rsidR="00CD70C2" w:rsidRPr="008B76FE">
        <w:rPr>
          <w:rFonts w:ascii="Arial" w:eastAsia="Times New Roman" w:hAnsi="Arial" w:cs="Arial"/>
          <w:color w:val="000000" w:themeColor="text1"/>
          <w:sz w:val="24"/>
          <w:szCs w:val="24"/>
          <w:lang w:eastAsia="es-MX"/>
        </w:rPr>
        <w:t xml:space="preserve">además </w:t>
      </w:r>
      <w:r w:rsidRPr="008B76FE">
        <w:rPr>
          <w:rFonts w:ascii="Arial" w:eastAsia="Times New Roman" w:hAnsi="Arial" w:cs="Arial"/>
          <w:color w:val="000000" w:themeColor="text1"/>
          <w:sz w:val="24"/>
          <w:szCs w:val="24"/>
          <w:lang w:eastAsia="es-MX"/>
        </w:rPr>
        <w:t xml:space="preserve">“encabeza la lista negra” en América Latina, </w:t>
      </w:r>
      <w:r w:rsidR="00CD70C2" w:rsidRPr="008B76FE">
        <w:rPr>
          <w:rFonts w:ascii="Arial" w:eastAsia="Times New Roman" w:hAnsi="Arial" w:cs="Arial"/>
          <w:color w:val="000000" w:themeColor="text1"/>
          <w:sz w:val="24"/>
          <w:szCs w:val="24"/>
          <w:lang w:eastAsia="es-MX"/>
        </w:rPr>
        <w:t xml:space="preserve">está </w:t>
      </w:r>
      <w:r w:rsidRPr="008B76FE">
        <w:rPr>
          <w:rFonts w:ascii="Arial" w:eastAsia="Times New Roman" w:hAnsi="Arial" w:cs="Arial"/>
          <w:color w:val="000000" w:themeColor="text1"/>
          <w:sz w:val="24"/>
          <w:szCs w:val="24"/>
          <w:lang w:eastAsia="es-MX"/>
        </w:rPr>
        <w:t xml:space="preserve">10 lugares por </w:t>
      </w:r>
      <w:r w:rsidR="00016DA8" w:rsidRPr="008B76FE">
        <w:rPr>
          <w:rFonts w:ascii="Arial" w:eastAsia="Times New Roman" w:hAnsi="Arial" w:cs="Arial"/>
          <w:color w:val="000000" w:themeColor="text1"/>
          <w:sz w:val="24"/>
          <w:szCs w:val="24"/>
          <w:lang w:eastAsia="es-MX"/>
        </w:rPr>
        <w:t xml:space="preserve">encima de </w:t>
      </w:r>
      <w:r w:rsidRPr="008B76FE">
        <w:rPr>
          <w:rFonts w:ascii="Arial" w:eastAsia="Times New Roman" w:hAnsi="Arial" w:cs="Arial"/>
          <w:color w:val="000000" w:themeColor="text1"/>
          <w:sz w:val="24"/>
          <w:szCs w:val="24"/>
          <w:lang w:eastAsia="es-MX"/>
        </w:rPr>
        <w:t xml:space="preserve">Venezuela, </w:t>
      </w:r>
      <w:r w:rsidR="00016DA8" w:rsidRPr="008B76FE">
        <w:rPr>
          <w:rFonts w:ascii="Arial" w:eastAsia="Times New Roman" w:hAnsi="Arial" w:cs="Arial"/>
          <w:color w:val="000000" w:themeColor="text1"/>
          <w:sz w:val="24"/>
          <w:szCs w:val="24"/>
          <w:lang w:eastAsia="es-MX"/>
        </w:rPr>
        <w:t xml:space="preserve">gobierno </w:t>
      </w:r>
      <w:r w:rsidR="00B37C82" w:rsidRPr="008B76FE">
        <w:rPr>
          <w:rFonts w:ascii="Arial" w:eastAsia="Times New Roman" w:hAnsi="Arial" w:cs="Arial"/>
          <w:color w:val="000000" w:themeColor="text1"/>
          <w:sz w:val="24"/>
          <w:szCs w:val="24"/>
          <w:lang w:eastAsia="es-MX"/>
        </w:rPr>
        <w:t xml:space="preserve">que es </w:t>
      </w:r>
      <w:r w:rsidR="006225A7" w:rsidRPr="008B76FE">
        <w:rPr>
          <w:rFonts w:ascii="Arial" w:eastAsia="Times New Roman" w:hAnsi="Arial" w:cs="Arial"/>
          <w:color w:val="000000" w:themeColor="text1"/>
          <w:sz w:val="24"/>
          <w:szCs w:val="24"/>
          <w:lang w:eastAsia="es-MX"/>
        </w:rPr>
        <w:t>denunciado como “dictatorial”</w:t>
      </w:r>
      <w:r w:rsidRPr="008B76FE">
        <w:rPr>
          <w:rFonts w:ascii="Arial" w:eastAsia="Times New Roman" w:hAnsi="Arial" w:cs="Arial"/>
          <w:color w:val="000000" w:themeColor="text1"/>
          <w:sz w:val="24"/>
          <w:szCs w:val="24"/>
          <w:lang w:eastAsia="es-MX"/>
        </w:rPr>
        <w:t xml:space="preserve"> por el oligopolio mediático </w:t>
      </w:r>
      <w:r w:rsidR="00CD70C2" w:rsidRPr="008B76FE">
        <w:rPr>
          <w:rFonts w:ascii="Arial" w:eastAsia="Times New Roman" w:hAnsi="Arial" w:cs="Arial"/>
          <w:color w:val="000000" w:themeColor="text1"/>
          <w:sz w:val="24"/>
          <w:szCs w:val="24"/>
          <w:lang w:eastAsia="es-MX"/>
        </w:rPr>
        <w:t xml:space="preserve">azteca </w:t>
      </w:r>
      <w:r w:rsidRPr="008B76FE">
        <w:rPr>
          <w:rFonts w:ascii="Arial" w:eastAsia="Times New Roman" w:hAnsi="Arial" w:cs="Arial"/>
          <w:color w:val="000000" w:themeColor="text1"/>
          <w:sz w:val="24"/>
          <w:szCs w:val="24"/>
          <w:lang w:eastAsia="es-MX"/>
        </w:rPr>
        <w:t>y mundial</w:t>
      </w:r>
      <w:r w:rsidR="00016DA8" w:rsidRPr="008B76FE">
        <w:rPr>
          <w:rFonts w:ascii="Arial" w:eastAsia="Times New Roman" w:hAnsi="Arial" w:cs="Arial"/>
          <w:color w:val="000000" w:themeColor="text1"/>
          <w:sz w:val="24"/>
          <w:szCs w:val="24"/>
          <w:lang w:eastAsia="es-MX"/>
        </w:rPr>
        <w:t>.</w:t>
      </w:r>
    </w:p>
    <w:p w:rsidR="00F20263" w:rsidRPr="008B76FE" w:rsidRDefault="00F20263" w:rsidP="00B37C82">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En el dictamen</w:t>
      </w:r>
      <w:r w:rsidR="00CD70C2" w:rsidRPr="008B76FE">
        <w:rPr>
          <w:rFonts w:ascii="Arial" w:eastAsia="Times New Roman" w:hAnsi="Arial" w:cs="Arial"/>
          <w:color w:val="000000" w:themeColor="text1"/>
          <w:sz w:val="24"/>
          <w:szCs w:val="24"/>
          <w:lang w:eastAsia="es-MX"/>
        </w:rPr>
        <w:t xml:space="preserve"> </w:t>
      </w:r>
      <w:r w:rsidRPr="008B76FE">
        <w:rPr>
          <w:rFonts w:ascii="Arial" w:eastAsia="Times New Roman" w:hAnsi="Arial" w:cs="Arial"/>
          <w:color w:val="000000" w:themeColor="text1"/>
          <w:sz w:val="24"/>
          <w:szCs w:val="24"/>
          <w:lang w:eastAsia="es-MX"/>
        </w:rPr>
        <w:t xml:space="preserve">desaparecen los códigos de ética y los defensores de las audiencias previstos en los </w:t>
      </w:r>
      <w:r w:rsidRPr="008B76FE">
        <w:rPr>
          <w:rFonts w:ascii="Arial" w:eastAsia="Times New Roman" w:hAnsi="Arial" w:cs="Arial"/>
          <w:i/>
          <w:iCs/>
          <w:color w:val="000000" w:themeColor="text1"/>
          <w:sz w:val="24"/>
          <w:szCs w:val="24"/>
          <w:lang w:eastAsia="es-MX"/>
        </w:rPr>
        <w:t>Lineamientos generales para la defensa de las audiencias,</w:t>
      </w:r>
      <w:r w:rsidRPr="008B76FE">
        <w:rPr>
          <w:rFonts w:ascii="Arial" w:eastAsia="Times New Roman" w:hAnsi="Arial" w:cs="Arial"/>
          <w:color w:val="000000" w:themeColor="text1"/>
          <w:sz w:val="24"/>
          <w:szCs w:val="24"/>
          <w:lang w:eastAsia="es-MX"/>
        </w:rPr>
        <w:t xml:space="preserve"> aprobados por el pleno del Instituto Federal de Telecomunicaciones.</w:t>
      </w:r>
      <w:r w:rsidR="00CD70C2" w:rsidRPr="008B76FE">
        <w:rPr>
          <w:rFonts w:ascii="Arial" w:eastAsia="Times New Roman" w:hAnsi="Arial" w:cs="Arial"/>
          <w:color w:val="000000" w:themeColor="text1"/>
          <w:sz w:val="24"/>
          <w:szCs w:val="24"/>
          <w:lang w:eastAsia="es-MX"/>
        </w:rPr>
        <w:t xml:space="preserve"> También establece </w:t>
      </w:r>
      <w:r w:rsidR="00B37C82" w:rsidRPr="008B76FE">
        <w:rPr>
          <w:rFonts w:ascii="Arial" w:eastAsia="Times New Roman" w:hAnsi="Arial" w:cs="Arial"/>
          <w:color w:val="000000" w:themeColor="text1"/>
          <w:sz w:val="24"/>
          <w:szCs w:val="24"/>
          <w:lang w:eastAsia="es-MX"/>
        </w:rPr>
        <w:t>que “</w:t>
      </w:r>
      <w:r w:rsidRPr="008B76FE">
        <w:rPr>
          <w:rFonts w:ascii="Arial" w:eastAsia="Times New Roman" w:hAnsi="Arial" w:cs="Arial"/>
          <w:color w:val="000000" w:themeColor="text1"/>
          <w:sz w:val="24"/>
          <w:szCs w:val="24"/>
          <w:lang w:eastAsia="es-MX"/>
        </w:rPr>
        <w:t>se entenderá que se transmite publicidad o propaganda como información periodística o noticiosa cuando un concesionario inserta dentro de su programación un análisis o comentario editorial cuyo tiempo de transmisión haya sido contratado por un anunciante, sin que tal circunstancia se haga del conocimiento de la audiencia</w:t>
      </w:r>
      <w:r w:rsidR="00B37C82" w:rsidRPr="008B76FE">
        <w:rPr>
          <w:rFonts w:ascii="Arial" w:eastAsia="Times New Roman" w:hAnsi="Arial" w:cs="Arial"/>
          <w:color w:val="000000" w:themeColor="text1"/>
          <w:sz w:val="24"/>
          <w:szCs w:val="24"/>
          <w:lang w:eastAsia="es-MX"/>
        </w:rPr>
        <w:t>”</w:t>
      </w:r>
      <w:r w:rsidRPr="008B76FE">
        <w:rPr>
          <w:rFonts w:ascii="Arial" w:eastAsia="Times New Roman" w:hAnsi="Arial" w:cs="Arial"/>
          <w:color w:val="000000" w:themeColor="text1"/>
          <w:sz w:val="24"/>
          <w:szCs w:val="24"/>
          <w:lang w:eastAsia="es-MX"/>
        </w:rPr>
        <w:t>.</w:t>
      </w:r>
    </w:p>
    <w:p w:rsidR="00B37C82" w:rsidRPr="008B76FE" w:rsidRDefault="00B37C82" w:rsidP="00B37C82">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 xml:space="preserve">De aprobarse lo anterior, quedará abierta </w:t>
      </w:r>
      <w:r w:rsidR="00F20263" w:rsidRPr="008B76FE">
        <w:rPr>
          <w:rFonts w:ascii="Arial" w:eastAsia="Times New Roman" w:hAnsi="Arial" w:cs="Arial"/>
          <w:color w:val="000000" w:themeColor="text1"/>
          <w:sz w:val="24"/>
          <w:szCs w:val="24"/>
          <w:lang w:eastAsia="es-MX"/>
        </w:rPr>
        <w:t>la puerta para que los concesionarios, en su código de ética</w:t>
      </w:r>
      <w:r w:rsidRPr="008B76FE">
        <w:rPr>
          <w:rFonts w:ascii="Arial" w:eastAsia="Times New Roman" w:hAnsi="Arial" w:cs="Arial"/>
          <w:color w:val="000000" w:themeColor="text1"/>
          <w:sz w:val="24"/>
          <w:szCs w:val="24"/>
          <w:lang w:eastAsia="es-MX"/>
        </w:rPr>
        <w:t xml:space="preserve"> –que no tiene ningún valor legal y se aplica al gusto e intereses de cada corporativo empresarial–</w:t>
      </w:r>
      <w:r w:rsidR="00F20263" w:rsidRPr="008B76FE">
        <w:rPr>
          <w:rFonts w:ascii="Arial" w:eastAsia="Times New Roman" w:hAnsi="Arial" w:cs="Arial"/>
          <w:color w:val="000000" w:themeColor="text1"/>
          <w:sz w:val="24"/>
          <w:szCs w:val="24"/>
          <w:lang w:eastAsia="es-MX"/>
        </w:rPr>
        <w:t xml:space="preserve">, </w:t>
      </w:r>
      <w:r w:rsidRPr="008B76FE">
        <w:rPr>
          <w:rFonts w:ascii="Arial" w:eastAsia="Times New Roman" w:hAnsi="Arial" w:cs="Arial"/>
          <w:color w:val="000000" w:themeColor="text1"/>
          <w:sz w:val="24"/>
          <w:szCs w:val="24"/>
          <w:lang w:eastAsia="es-MX"/>
        </w:rPr>
        <w:t xml:space="preserve">establezcan </w:t>
      </w:r>
      <w:r w:rsidR="00F20263" w:rsidRPr="008B76FE">
        <w:rPr>
          <w:rFonts w:ascii="Arial" w:eastAsia="Times New Roman" w:hAnsi="Arial" w:cs="Arial"/>
          <w:color w:val="000000" w:themeColor="text1"/>
          <w:sz w:val="24"/>
          <w:szCs w:val="24"/>
          <w:lang w:eastAsia="es-MX"/>
        </w:rPr>
        <w:t>los elementos y prácticas que observarán para evitar incurrir en la prohibición de transmitir publicidad como información política.</w:t>
      </w:r>
      <w:r w:rsidRPr="008B76FE">
        <w:rPr>
          <w:rFonts w:ascii="Arial" w:eastAsia="Times New Roman" w:hAnsi="Arial" w:cs="Arial"/>
          <w:color w:val="000000" w:themeColor="text1"/>
          <w:sz w:val="24"/>
          <w:szCs w:val="24"/>
          <w:lang w:eastAsia="es-MX"/>
        </w:rPr>
        <w:t xml:space="preserve"> </w:t>
      </w:r>
      <w:r w:rsidR="00F20263" w:rsidRPr="008B76FE">
        <w:rPr>
          <w:rFonts w:ascii="Arial" w:eastAsia="Times New Roman" w:hAnsi="Arial" w:cs="Arial"/>
          <w:color w:val="000000" w:themeColor="text1"/>
          <w:sz w:val="24"/>
          <w:szCs w:val="24"/>
          <w:lang w:eastAsia="es-MX"/>
        </w:rPr>
        <w:t xml:space="preserve">El artículo 258 de la LFTR garantiza a los propietarios de concesiones decidir si dan a conocer sus normas éticas, allanándose al principio de la </w:t>
      </w:r>
      <w:r w:rsidR="00F20263" w:rsidRPr="008B76FE">
        <w:rPr>
          <w:rFonts w:ascii="Arial" w:eastAsia="Times New Roman" w:hAnsi="Arial" w:cs="Arial"/>
          <w:i/>
          <w:color w:val="000000" w:themeColor="text1"/>
          <w:sz w:val="24"/>
          <w:szCs w:val="24"/>
          <w:lang w:eastAsia="es-MX"/>
        </w:rPr>
        <w:t>autorregulación</w:t>
      </w:r>
      <w:r w:rsidRPr="008B76FE">
        <w:rPr>
          <w:rFonts w:ascii="Arial" w:eastAsia="Times New Roman" w:hAnsi="Arial" w:cs="Arial"/>
          <w:color w:val="000000" w:themeColor="text1"/>
          <w:sz w:val="24"/>
          <w:szCs w:val="24"/>
          <w:lang w:eastAsia="es-MX"/>
        </w:rPr>
        <w:t>, cualquier cosa que esto signifique. Y el I</w:t>
      </w:r>
      <w:r w:rsidR="002C7478" w:rsidRPr="008B76FE">
        <w:rPr>
          <w:rFonts w:ascii="Arial" w:eastAsia="Times New Roman" w:hAnsi="Arial" w:cs="Arial"/>
          <w:color w:val="000000" w:themeColor="text1"/>
          <w:sz w:val="24"/>
          <w:szCs w:val="24"/>
          <w:lang w:eastAsia="es-MX"/>
        </w:rPr>
        <w:t>FT</w:t>
      </w:r>
      <w:r w:rsidRPr="008B76FE">
        <w:rPr>
          <w:rFonts w:ascii="Arial" w:eastAsia="Times New Roman" w:hAnsi="Arial" w:cs="Arial"/>
          <w:color w:val="000000" w:themeColor="text1"/>
          <w:sz w:val="24"/>
          <w:szCs w:val="24"/>
          <w:lang w:eastAsia="es-MX"/>
        </w:rPr>
        <w:t xml:space="preserve"> no tendría </w:t>
      </w:r>
      <w:r w:rsidR="0095592B" w:rsidRPr="008B76FE">
        <w:rPr>
          <w:rFonts w:ascii="Arial" w:eastAsia="Times New Roman" w:hAnsi="Arial" w:cs="Arial"/>
          <w:color w:val="000000" w:themeColor="text1"/>
          <w:sz w:val="24"/>
          <w:szCs w:val="24"/>
          <w:lang w:eastAsia="es-MX"/>
        </w:rPr>
        <w:t xml:space="preserve">nada que hacer en </w:t>
      </w:r>
      <w:r w:rsidR="002C7478" w:rsidRPr="008B76FE">
        <w:rPr>
          <w:rFonts w:ascii="Arial" w:eastAsia="Times New Roman" w:hAnsi="Arial" w:cs="Arial"/>
          <w:color w:val="000000" w:themeColor="text1"/>
          <w:sz w:val="24"/>
          <w:szCs w:val="24"/>
          <w:lang w:eastAsia="es-MX"/>
        </w:rPr>
        <w:t>esta</w:t>
      </w:r>
      <w:r w:rsidR="0095592B" w:rsidRPr="008B76FE">
        <w:rPr>
          <w:rFonts w:ascii="Arial" w:eastAsia="Times New Roman" w:hAnsi="Arial" w:cs="Arial"/>
          <w:color w:val="000000" w:themeColor="text1"/>
          <w:sz w:val="24"/>
          <w:szCs w:val="24"/>
          <w:lang w:eastAsia="es-MX"/>
        </w:rPr>
        <w:t xml:space="preserve"> materia.</w:t>
      </w:r>
    </w:p>
    <w:p w:rsidR="00C9064A" w:rsidRPr="008B76FE" w:rsidRDefault="0095592B" w:rsidP="0095592B">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 xml:space="preserve">La reforma que los legisladores de los partidos Revolucionario Institucional, Verde y Acción Nacional todo indica que aprobarán, salvo milagro que por lo menos </w:t>
      </w:r>
      <w:r w:rsidR="00CD70C2" w:rsidRPr="008B76FE">
        <w:rPr>
          <w:rFonts w:ascii="Arial" w:eastAsia="Times New Roman" w:hAnsi="Arial" w:cs="Arial"/>
          <w:color w:val="000000" w:themeColor="text1"/>
          <w:sz w:val="24"/>
          <w:szCs w:val="24"/>
          <w:lang w:eastAsia="es-MX"/>
        </w:rPr>
        <w:lastRenderedPageBreak/>
        <w:t xml:space="preserve">en política </w:t>
      </w:r>
      <w:r w:rsidR="008B76FE" w:rsidRPr="008B76FE">
        <w:rPr>
          <w:rFonts w:ascii="Arial" w:eastAsia="Times New Roman" w:hAnsi="Arial" w:cs="Arial"/>
          <w:color w:val="000000" w:themeColor="text1"/>
          <w:sz w:val="24"/>
          <w:szCs w:val="24"/>
          <w:lang w:eastAsia="es-MX"/>
        </w:rPr>
        <w:t>es</w:t>
      </w:r>
      <w:r w:rsidRPr="008B76FE">
        <w:rPr>
          <w:rFonts w:ascii="Arial" w:eastAsia="Times New Roman" w:hAnsi="Arial" w:cs="Arial"/>
          <w:color w:val="000000" w:themeColor="text1"/>
          <w:sz w:val="24"/>
          <w:szCs w:val="24"/>
          <w:lang w:eastAsia="es-MX"/>
        </w:rPr>
        <w:t xml:space="preserve"> inexistente, </w:t>
      </w:r>
      <w:r w:rsidR="00F20263" w:rsidRPr="008B76FE">
        <w:rPr>
          <w:rFonts w:ascii="Arial" w:eastAsia="Times New Roman" w:hAnsi="Arial" w:cs="Arial"/>
          <w:color w:val="000000" w:themeColor="text1"/>
          <w:sz w:val="24"/>
          <w:szCs w:val="24"/>
          <w:lang w:eastAsia="es-MX"/>
        </w:rPr>
        <w:t>garantizará a los propietarios de medios derechos y libertad de expresión que hasta hoy tienen límite mediante</w:t>
      </w:r>
      <w:r w:rsidR="00C9064A" w:rsidRPr="008B76FE">
        <w:rPr>
          <w:rFonts w:ascii="Arial" w:eastAsia="Times New Roman" w:hAnsi="Arial" w:cs="Arial"/>
          <w:color w:val="000000" w:themeColor="text1"/>
          <w:sz w:val="24"/>
          <w:szCs w:val="24"/>
          <w:lang w:eastAsia="es-MX"/>
        </w:rPr>
        <w:t xml:space="preserve"> la defensa de las audiencias.</w:t>
      </w:r>
    </w:p>
    <w:p w:rsidR="00C9064A" w:rsidRPr="008B76FE" w:rsidRDefault="0095592B" w:rsidP="0095592B">
      <w:pPr>
        <w:spacing w:after="0" w:line="240" w:lineRule="auto"/>
        <w:ind w:firstLine="708"/>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 xml:space="preserve">La anulación del derecho de réplica en medios electrónicos contemplada en el dictamen es una pésima noticia para las </w:t>
      </w:r>
      <w:r w:rsidR="008B76FE" w:rsidRPr="008B76FE">
        <w:rPr>
          <w:rFonts w:ascii="Arial" w:eastAsia="Times New Roman" w:hAnsi="Arial" w:cs="Arial"/>
          <w:color w:val="000000" w:themeColor="text1"/>
          <w:sz w:val="24"/>
          <w:szCs w:val="24"/>
          <w:lang w:eastAsia="es-MX"/>
        </w:rPr>
        <w:t>mayorías</w:t>
      </w:r>
      <w:r w:rsidR="00C9064A" w:rsidRPr="008B76FE">
        <w:rPr>
          <w:rFonts w:ascii="Arial" w:eastAsia="Times New Roman" w:hAnsi="Arial" w:cs="Arial"/>
          <w:color w:val="000000" w:themeColor="text1"/>
          <w:sz w:val="24"/>
          <w:szCs w:val="24"/>
          <w:lang w:eastAsia="es-MX"/>
        </w:rPr>
        <w:t>.</w:t>
      </w:r>
      <w:r w:rsidRPr="008B76FE">
        <w:rPr>
          <w:rFonts w:ascii="Arial" w:eastAsia="Times New Roman" w:hAnsi="Arial" w:cs="Arial"/>
          <w:color w:val="000000" w:themeColor="text1"/>
          <w:sz w:val="24"/>
          <w:szCs w:val="24"/>
          <w:lang w:eastAsia="es-MX"/>
        </w:rPr>
        <w:t xml:space="preserve"> </w:t>
      </w:r>
      <w:r w:rsidR="00C9064A" w:rsidRPr="008B76FE">
        <w:rPr>
          <w:rFonts w:ascii="Arial" w:eastAsia="Times New Roman" w:hAnsi="Arial" w:cs="Arial"/>
          <w:color w:val="000000" w:themeColor="text1"/>
          <w:sz w:val="24"/>
          <w:szCs w:val="24"/>
          <w:lang w:eastAsia="es-MX"/>
        </w:rPr>
        <w:t>Y</w:t>
      </w:r>
      <w:r w:rsidRPr="008B76FE">
        <w:rPr>
          <w:rFonts w:ascii="Arial" w:eastAsia="Times New Roman" w:hAnsi="Arial" w:cs="Arial"/>
          <w:color w:val="000000" w:themeColor="text1"/>
          <w:sz w:val="24"/>
          <w:szCs w:val="24"/>
          <w:lang w:eastAsia="es-MX"/>
        </w:rPr>
        <w:t xml:space="preserve"> en plena </w:t>
      </w:r>
      <w:r w:rsidR="008B76FE" w:rsidRPr="008B76FE">
        <w:rPr>
          <w:rFonts w:ascii="Arial" w:eastAsia="Times New Roman" w:hAnsi="Arial" w:cs="Arial"/>
          <w:color w:val="000000" w:themeColor="text1"/>
          <w:sz w:val="24"/>
          <w:szCs w:val="24"/>
          <w:lang w:eastAsia="es-MX"/>
        </w:rPr>
        <w:t xml:space="preserve">recta final de la </w:t>
      </w:r>
      <w:r w:rsidRPr="008B76FE">
        <w:rPr>
          <w:rFonts w:ascii="Arial" w:eastAsia="Times New Roman" w:hAnsi="Arial" w:cs="Arial"/>
          <w:color w:val="000000" w:themeColor="text1"/>
          <w:sz w:val="24"/>
          <w:szCs w:val="24"/>
          <w:lang w:eastAsia="es-MX"/>
        </w:rPr>
        <w:t xml:space="preserve">segunda década del siglo XXI constituye una práctica tan reglamentada y acotada por </w:t>
      </w:r>
      <w:r w:rsidR="008B76FE" w:rsidRPr="008B76FE">
        <w:rPr>
          <w:rFonts w:ascii="Arial" w:eastAsia="Times New Roman" w:hAnsi="Arial" w:cs="Arial"/>
          <w:color w:val="000000" w:themeColor="text1"/>
          <w:sz w:val="24"/>
          <w:szCs w:val="24"/>
          <w:lang w:eastAsia="es-MX"/>
        </w:rPr>
        <w:t>el oligopolio mediático</w:t>
      </w:r>
      <w:r w:rsidRPr="008B76FE">
        <w:rPr>
          <w:rFonts w:ascii="Arial" w:eastAsia="Times New Roman" w:hAnsi="Arial" w:cs="Arial"/>
          <w:color w:val="000000" w:themeColor="text1"/>
          <w:sz w:val="24"/>
          <w:szCs w:val="24"/>
          <w:lang w:eastAsia="es-MX"/>
        </w:rPr>
        <w:t xml:space="preserve"> que la vuelve prácticamente inexistente, con todo y que está contemplado en la Ley de Imprenta</w:t>
      </w:r>
      <w:r w:rsidR="008B76FE" w:rsidRPr="008B76FE">
        <w:rPr>
          <w:rFonts w:ascii="Arial" w:eastAsia="Times New Roman" w:hAnsi="Arial" w:cs="Arial"/>
          <w:color w:val="000000" w:themeColor="text1"/>
          <w:sz w:val="24"/>
          <w:szCs w:val="24"/>
          <w:lang w:eastAsia="es-MX"/>
        </w:rPr>
        <w:t xml:space="preserve">, legislación </w:t>
      </w:r>
      <w:r w:rsidRPr="008B76FE">
        <w:rPr>
          <w:rFonts w:ascii="Arial" w:eastAsia="Times New Roman" w:hAnsi="Arial" w:cs="Arial"/>
          <w:color w:val="000000" w:themeColor="text1"/>
          <w:sz w:val="24"/>
          <w:szCs w:val="24"/>
          <w:lang w:eastAsia="es-MX"/>
        </w:rPr>
        <w:t>que es p</w:t>
      </w:r>
      <w:r w:rsidR="00C9064A" w:rsidRPr="008B76FE">
        <w:rPr>
          <w:rFonts w:ascii="Arial" w:eastAsia="Times New Roman" w:hAnsi="Arial" w:cs="Arial"/>
          <w:color w:val="000000" w:themeColor="text1"/>
          <w:sz w:val="24"/>
          <w:szCs w:val="24"/>
          <w:lang w:eastAsia="es-MX"/>
        </w:rPr>
        <w:t xml:space="preserve">revia a la Constitución de </w:t>
      </w:r>
      <w:r w:rsidR="008B76FE" w:rsidRPr="008B76FE">
        <w:rPr>
          <w:rFonts w:ascii="Arial" w:eastAsia="Times New Roman" w:hAnsi="Arial" w:cs="Arial"/>
          <w:color w:val="000000" w:themeColor="text1"/>
          <w:sz w:val="24"/>
          <w:szCs w:val="24"/>
          <w:lang w:eastAsia="es-MX"/>
        </w:rPr>
        <w:t>19</w:t>
      </w:r>
      <w:r w:rsidR="00C9064A" w:rsidRPr="008B76FE">
        <w:rPr>
          <w:rFonts w:ascii="Arial" w:eastAsia="Times New Roman" w:hAnsi="Arial" w:cs="Arial"/>
          <w:color w:val="000000" w:themeColor="text1"/>
          <w:sz w:val="24"/>
          <w:szCs w:val="24"/>
          <w:lang w:eastAsia="es-MX"/>
        </w:rPr>
        <w:t>17.</w:t>
      </w:r>
    </w:p>
    <w:p w:rsidR="0003693E" w:rsidRPr="008B76FE" w:rsidRDefault="0003693E" w:rsidP="0003693E">
      <w:pPr>
        <w:spacing w:after="0" w:line="240" w:lineRule="auto"/>
        <w:jc w:val="center"/>
        <w:rPr>
          <w:rFonts w:ascii="Arial" w:eastAsia="Times New Roman" w:hAnsi="Arial" w:cs="Arial"/>
          <w:b/>
          <w:color w:val="000000" w:themeColor="text1"/>
          <w:sz w:val="24"/>
          <w:szCs w:val="24"/>
          <w:lang w:eastAsia="es-MX"/>
        </w:rPr>
      </w:pPr>
      <w:r w:rsidRPr="008B76FE">
        <w:rPr>
          <w:rFonts w:ascii="Arial" w:eastAsia="Times New Roman" w:hAnsi="Arial" w:cs="Arial"/>
          <w:b/>
          <w:color w:val="000000" w:themeColor="text1"/>
          <w:sz w:val="24"/>
          <w:szCs w:val="24"/>
          <w:lang w:eastAsia="es-MX"/>
        </w:rPr>
        <w:t>Acuse de recibo</w:t>
      </w:r>
    </w:p>
    <w:p w:rsidR="0003693E" w:rsidRPr="008B76FE" w:rsidRDefault="0003693E" w:rsidP="0003693E">
      <w:pPr>
        <w:spacing w:after="0" w:line="240" w:lineRule="auto"/>
        <w:jc w:val="both"/>
        <w:rPr>
          <w:rFonts w:ascii="Arial" w:eastAsia="Times New Roman" w:hAnsi="Arial" w:cs="Arial"/>
          <w:color w:val="000000" w:themeColor="text1"/>
          <w:sz w:val="24"/>
          <w:szCs w:val="24"/>
          <w:lang w:eastAsia="es-MX"/>
        </w:rPr>
      </w:pPr>
      <w:r w:rsidRPr="008B76FE">
        <w:rPr>
          <w:rFonts w:ascii="Arial" w:eastAsia="Times New Roman" w:hAnsi="Arial" w:cs="Arial"/>
          <w:color w:val="000000" w:themeColor="text1"/>
          <w:sz w:val="24"/>
          <w:szCs w:val="24"/>
          <w:lang w:eastAsia="es-MX"/>
        </w:rPr>
        <w:t xml:space="preserve">“Por alguna extraña razón, los primeros 100 días de gobierno se han vuelto una especie de marca cabalística para cualquier gobierno. Cuando Roosevelt ganó su primera elección (tiene marca de todos los tiempos, ganó cuatro), en 1933, el drama era la gran depresión económica. Se fijó una meta de 100 días, y para entonces vaya que al menos había inyectado esperanza en los empobrecidos gringos. </w:t>
      </w:r>
      <w:r w:rsidRPr="008B76FE">
        <w:rPr>
          <w:rFonts w:ascii="Arial" w:eastAsia="Times New Roman" w:hAnsi="Arial" w:cs="Arial"/>
          <w:color w:val="000000" w:themeColor="text1"/>
          <w:sz w:val="24"/>
          <w:szCs w:val="24"/>
          <w:lang w:eastAsia="es-MX"/>
        </w:rPr>
        <w:br/>
        <w:t xml:space="preserve">Y sí, </w:t>
      </w:r>
      <w:proofErr w:type="spellStart"/>
      <w:r w:rsidRPr="008B76FE">
        <w:rPr>
          <w:rFonts w:ascii="Arial" w:eastAsia="Times New Roman" w:hAnsi="Arial" w:cs="Arial"/>
          <w:color w:val="000000" w:themeColor="text1"/>
          <w:sz w:val="24"/>
          <w:szCs w:val="24"/>
          <w:lang w:eastAsia="es-MX"/>
        </w:rPr>
        <w:t>Trump</w:t>
      </w:r>
      <w:proofErr w:type="spellEnd"/>
      <w:r w:rsidRPr="008B76FE">
        <w:rPr>
          <w:rFonts w:ascii="Arial" w:eastAsia="Times New Roman" w:hAnsi="Arial" w:cs="Arial"/>
          <w:color w:val="000000" w:themeColor="text1"/>
          <w:sz w:val="24"/>
          <w:szCs w:val="24"/>
          <w:lang w:eastAsia="es-MX"/>
        </w:rPr>
        <w:t xml:space="preserve"> llega a este sábado con récord de más veces pasando los fines de semana en su castillo en Palm Beach, de más veces que un poder judicial estatal le tumba su proyecto de vetar a ciudadanos de siete países”. La opinión es de Heriberto Lugo en SDP Noticias (</w:t>
      </w:r>
      <w:proofErr w:type="spellStart"/>
      <w:r w:rsidRPr="008B76FE">
        <w:rPr>
          <w:rFonts w:ascii="Arial" w:eastAsia="Times New Roman" w:hAnsi="Arial" w:cs="Arial"/>
          <w:i/>
          <w:color w:val="000000" w:themeColor="text1"/>
          <w:sz w:val="24"/>
          <w:szCs w:val="24"/>
          <w:lang w:eastAsia="es-MX"/>
        </w:rPr>
        <w:t>Trump</w:t>
      </w:r>
      <w:proofErr w:type="spellEnd"/>
      <w:r w:rsidRPr="008B76FE">
        <w:rPr>
          <w:rFonts w:ascii="Arial" w:eastAsia="Times New Roman" w:hAnsi="Arial" w:cs="Arial"/>
          <w:i/>
          <w:color w:val="000000" w:themeColor="text1"/>
          <w:sz w:val="24"/>
          <w:szCs w:val="24"/>
          <w:lang w:eastAsia="es-MX"/>
        </w:rPr>
        <w:t>: 97 días de retrocesos y derrotas,</w:t>
      </w:r>
      <w:r w:rsidRPr="008B76FE">
        <w:rPr>
          <w:rFonts w:ascii="Arial" w:eastAsia="Times New Roman" w:hAnsi="Arial" w:cs="Arial"/>
          <w:color w:val="000000" w:themeColor="text1"/>
          <w:sz w:val="24"/>
          <w:szCs w:val="24"/>
          <w:lang w:eastAsia="es-MX"/>
        </w:rPr>
        <w:t xml:space="preserve"> 26-IV)… Precisión de María Teresa Menéndez, del portal Información de lo Nuevo: “Tiene usted razón en la cifra de homicidios dolosos”… David </w:t>
      </w:r>
      <w:proofErr w:type="spellStart"/>
      <w:r w:rsidRPr="008B76FE">
        <w:rPr>
          <w:rFonts w:ascii="Arial" w:eastAsia="Times New Roman" w:hAnsi="Arial" w:cs="Arial"/>
          <w:color w:val="000000" w:themeColor="text1"/>
          <w:sz w:val="24"/>
          <w:szCs w:val="24"/>
          <w:lang w:eastAsia="es-MX"/>
        </w:rPr>
        <w:t>Cilia</w:t>
      </w:r>
      <w:proofErr w:type="spellEnd"/>
      <w:r w:rsidRPr="008B76FE">
        <w:rPr>
          <w:rFonts w:ascii="Arial" w:eastAsia="Times New Roman" w:hAnsi="Arial" w:cs="Arial"/>
          <w:color w:val="000000" w:themeColor="text1"/>
          <w:sz w:val="24"/>
          <w:szCs w:val="24"/>
          <w:lang w:eastAsia="es-MX"/>
        </w:rPr>
        <w:t xml:space="preserve"> Olmos invita a </w:t>
      </w:r>
      <w:r w:rsidRPr="008B76FE">
        <w:rPr>
          <w:rFonts w:ascii="Arial" w:hAnsi="Arial" w:cs="Arial"/>
          <w:color w:val="000000" w:themeColor="text1"/>
          <w:sz w:val="24"/>
          <w:szCs w:val="24"/>
        </w:rPr>
        <w:t>participar en e</w:t>
      </w:r>
      <w:r w:rsidR="00C9064A" w:rsidRPr="008B76FE">
        <w:rPr>
          <w:rFonts w:ascii="Arial" w:hAnsi="Arial" w:cs="Arial"/>
          <w:color w:val="000000" w:themeColor="text1"/>
          <w:sz w:val="24"/>
          <w:szCs w:val="24"/>
        </w:rPr>
        <w:t>l acto político-cultural del día 29</w:t>
      </w:r>
      <w:r w:rsidRPr="008B76FE">
        <w:rPr>
          <w:rFonts w:ascii="Arial" w:hAnsi="Arial" w:cs="Arial"/>
          <w:color w:val="000000" w:themeColor="text1"/>
          <w:sz w:val="24"/>
          <w:szCs w:val="24"/>
        </w:rPr>
        <w:t xml:space="preserve">, a las 12:00 horas, en la Plaza de las Tres Culturas en Tlatelolco, “por la liberación de José Manuel Mireles y autodefensas michoacanos”… En la sección De </w:t>
      </w:r>
      <w:r w:rsidR="00E9293F">
        <w:rPr>
          <w:rFonts w:ascii="Arial" w:hAnsi="Arial" w:cs="Arial"/>
          <w:color w:val="000000" w:themeColor="text1"/>
          <w:sz w:val="24"/>
          <w:szCs w:val="24"/>
        </w:rPr>
        <w:t>n</w:t>
      </w:r>
      <w:r w:rsidRPr="008B76FE">
        <w:rPr>
          <w:rFonts w:ascii="Arial" w:hAnsi="Arial" w:cs="Arial"/>
          <w:color w:val="000000" w:themeColor="text1"/>
          <w:sz w:val="24"/>
          <w:szCs w:val="24"/>
        </w:rPr>
        <w:t xml:space="preserve">uestros lectores, de </w:t>
      </w:r>
      <w:proofErr w:type="spellStart"/>
      <w:r w:rsidRPr="008B76FE">
        <w:rPr>
          <w:rFonts w:ascii="Arial" w:hAnsi="Arial" w:cs="Arial"/>
          <w:color w:val="000000" w:themeColor="text1"/>
          <w:sz w:val="24"/>
          <w:szCs w:val="24"/>
        </w:rPr>
        <w:t>Forum</w:t>
      </w:r>
      <w:proofErr w:type="spellEnd"/>
      <w:r w:rsidRPr="008B76FE">
        <w:rPr>
          <w:rFonts w:ascii="Arial" w:hAnsi="Arial" w:cs="Arial"/>
          <w:color w:val="000000" w:themeColor="text1"/>
          <w:sz w:val="24"/>
          <w:szCs w:val="24"/>
        </w:rPr>
        <w:t xml:space="preserve">, sobresalen: Pide a Emilio Álvarez Icaza: “No aceptes marchar por separado”; </w:t>
      </w:r>
      <w:r w:rsidRPr="008B76FE">
        <w:rPr>
          <w:rFonts w:ascii="Arial" w:eastAsia="Times New Roman" w:hAnsi="Arial" w:cs="Arial"/>
          <w:color w:val="000000" w:themeColor="text1"/>
          <w:sz w:val="24"/>
          <w:szCs w:val="24"/>
          <w:lang w:val="es-ES_tradnl" w:eastAsia="es-MX"/>
        </w:rPr>
        <w:t xml:space="preserve">Peticiones para el delegado de Coyoacán; </w:t>
      </w:r>
      <w:r w:rsidRPr="008B76FE">
        <w:rPr>
          <w:rFonts w:ascii="Arial" w:eastAsia="Times New Roman" w:hAnsi="Arial" w:cs="Arial"/>
          <w:color w:val="000000" w:themeColor="text1"/>
          <w:sz w:val="24"/>
          <w:szCs w:val="24"/>
          <w:lang w:eastAsia="es-MX"/>
        </w:rPr>
        <w:t xml:space="preserve">Testimonio sobre venta de mota y agresiones en Contaduría de la UNAM; </w:t>
      </w:r>
      <w:r w:rsidRPr="008B76FE">
        <w:rPr>
          <w:rFonts w:ascii="Arial" w:eastAsia="Times New Roman" w:hAnsi="Arial" w:cs="Arial"/>
          <w:bCs/>
          <w:color w:val="000000" w:themeColor="text1"/>
          <w:sz w:val="24"/>
          <w:szCs w:val="24"/>
          <w:lang w:eastAsia="es-MX"/>
        </w:rPr>
        <w:t>Logra la liberación de Dolores</w:t>
      </w:r>
      <w:r w:rsidR="008B76FE" w:rsidRPr="008B76FE">
        <w:rPr>
          <w:rFonts w:ascii="Arial" w:eastAsia="Times New Roman" w:hAnsi="Arial" w:cs="Arial"/>
          <w:bCs/>
          <w:color w:val="000000" w:themeColor="text1"/>
          <w:sz w:val="24"/>
          <w:szCs w:val="24"/>
          <w:lang w:eastAsia="es-MX"/>
        </w:rPr>
        <w:t xml:space="preserve"> en Oaxaca</w:t>
      </w:r>
      <w:r w:rsidRPr="008B76FE">
        <w:rPr>
          <w:rFonts w:ascii="Arial" w:eastAsia="Times New Roman" w:hAnsi="Arial" w:cs="Arial"/>
          <w:bCs/>
          <w:color w:val="000000" w:themeColor="text1"/>
          <w:sz w:val="24"/>
          <w:szCs w:val="24"/>
          <w:lang w:eastAsia="es-MX"/>
        </w:rPr>
        <w:t xml:space="preserve">, víctima de violencia judicial; No hay recursos federales para atender a los </w:t>
      </w:r>
      <w:proofErr w:type="spellStart"/>
      <w:r w:rsidRPr="008B76FE">
        <w:rPr>
          <w:rFonts w:ascii="Arial" w:eastAsia="Times New Roman" w:hAnsi="Arial" w:cs="Arial"/>
          <w:bCs/>
          <w:color w:val="000000" w:themeColor="text1"/>
          <w:sz w:val="24"/>
          <w:szCs w:val="24"/>
          <w:lang w:eastAsia="es-MX"/>
        </w:rPr>
        <w:t>dreamers</w:t>
      </w:r>
      <w:proofErr w:type="spellEnd"/>
      <w:r w:rsidRPr="008B76FE">
        <w:rPr>
          <w:rFonts w:ascii="Arial" w:eastAsia="Times New Roman" w:hAnsi="Arial" w:cs="Arial"/>
          <w:bCs/>
          <w:color w:val="000000" w:themeColor="text1"/>
          <w:sz w:val="24"/>
          <w:szCs w:val="24"/>
          <w:lang w:eastAsia="es-MX"/>
        </w:rPr>
        <w:t>.</w:t>
      </w:r>
    </w:p>
    <w:p w:rsidR="00E551FC" w:rsidRPr="008B76FE" w:rsidRDefault="003437C1" w:rsidP="00C9064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03693E" w:rsidRPr="008B76FE">
          <w:rPr>
            <w:rStyle w:val="Hipervnculo"/>
            <w:rFonts w:ascii="Arial" w:hAnsi="Arial" w:cs="Arial"/>
            <w:color w:val="000000" w:themeColor="text1"/>
            <w:sz w:val="16"/>
            <w:szCs w:val="16"/>
            <w:u w:val="none"/>
            <w:lang w:val="en-US"/>
          </w:rPr>
          <w:t>h</w:t>
        </w:r>
        <w:bookmarkStart w:id="0" w:name="_GoBack"/>
        <w:bookmarkEnd w:id="0"/>
        <w:r w:rsidR="0003693E" w:rsidRPr="008B76FE">
          <w:rPr>
            <w:rStyle w:val="Hipervnculo"/>
            <w:rFonts w:ascii="Arial" w:hAnsi="Arial" w:cs="Arial"/>
            <w:color w:val="000000" w:themeColor="text1"/>
            <w:sz w:val="16"/>
            <w:szCs w:val="16"/>
            <w:u w:val="none"/>
            <w:lang w:val="en-US"/>
          </w:rPr>
          <w:t>ttp://www.forumenlinea.com/site/</w:t>
        </w:r>
      </w:hyperlink>
      <w:r w:rsidR="0003693E" w:rsidRPr="008B76FE">
        <w:rPr>
          <w:rStyle w:val="Hipervnculo"/>
          <w:rFonts w:ascii="Arial" w:hAnsi="Arial" w:cs="Arial"/>
          <w:color w:val="000000" w:themeColor="text1"/>
          <w:sz w:val="16"/>
          <w:szCs w:val="16"/>
          <w:u w:val="none"/>
          <w:lang w:val="en-US"/>
        </w:rPr>
        <w:t xml:space="preserve">    </w:t>
      </w:r>
      <w:hyperlink r:id="rId6" w:history="1">
        <w:r w:rsidR="0003693E" w:rsidRPr="008B76FE">
          <w:rPr>
            <w:rStyle w:val="Hipervnculo"/>
            <w:rFonts w:ascii="Arial" w:hAnsi="Arial" w:cs="Arial"/>
            <w:color w:val="000000" w:themeColor="text1"/>
            <w:sz w:val="16"/>
            <w:szCs w:val="16"/>
            <w:u w:val="none"/>
            <w:lang w:val="en-US"/>
          </w:rPr>
          <w:t>https://www.facebook.com/forumenlinea</w:t>
        </w:r>
      </w:hyperlink>
      <w:r w:rsidR="0003693E" w:rsidRPr="008B76FE">
        <w:rPr>
          <w:rFonts w:ascii="Arial" w:hAnsi="Arial" w:cs="Arial"/>
          <w:color w:val="000000" w:themeColor="text1"/>
          <w:sz w:val="16"/>
          <w:szCs w:val="16"/>
          <w:lang w:val="en-US"/>
        </w:rPr>
        <w:t xml:space="preserve">    </w:t>
      </w:r>
      <w:hyperlink r:id="rId7" w:anchor="%21/IbarraAguirreEd" w:tgtFrame="_blank" w:history="1">
        <w:r w:rsidR="0003693E" w:rsidRPr="008B76FE">
          <w:rPr>
            <w:rStyle w:val="Hipervnculo"/>
            <w:rFonts w:ascii="Arial" w:hAnsi="Arial" w:cs="Arial"/>
            <w:color w:val="000000" w:themeColor="text1"/>
            <w:sz w:val="16"/>
            <w:szCs w:val="16"/>
            <w:u w:val="none"/>
          </w:rPr>
          <w:t>@IbarraAguirreEd</w:t>
        </w:r>
      </w:hyperlink>
      <w:r w:rsidR="0003693E" w:rsidRPr="008B76FE">
        <w:rPr>
          <w:rFonts w:ascii="Arial" w:hAnsi="Arial" w:cs="Arial"/>
          <w:color w:val="000000" w:themeColor="text1"/>
          <w:sz w:val="16"/>
          <w:szCs w:val="16"/>
        </w:rPr>
        <w:t xml:space="preserve">    </w:t>
      </w:r>
      <w:hyperlink r:id="rId8" w:history="1">
        <w:r w:rsidR="0003693E" w:rsidRPr="008B76FE">
          <w:rPr>
            <w:rStyle w:val="Hipervnculo"/>
            <w:rFonts w:ascii="Arial" w:hAnsi="Arial" w:cs="Arial"/>
            <w:color w:val="000000" w:themeColor="text1"/>
            <w:sz w:val="16"/>
            <w:szCs w:val="16"/>
            <w:u w:val="none"/>
            <w:lang w:val="en-US"/>
          </w:rPr>
          <w:t>forum@forumenlinea.com</w:t>
        </w:r>
      </w:hyperlink>
    </w:p>
    <w:sectPr w:rsidR="00E551FC" w:rsidRPr="008B7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B0848"/>
    <w:multiLevelType w:val="hybridMultilevel"/>
    <w:tmpl w:val="69789CFA"/>
    <w:lvl w:ilvl="0" w:tplc="C6CABB5C">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3E"/>
    <w:rsid w:val="00016DA8"/>
    <w:rsid w:val="0003693E"/>
    <w:rsid w:val="000F2B53"/>
    <w:rsid w:val="002C7478"/>
    <w:rsid w:val="003437C1"/>
    <w:rsid w:val="006225A7"/>
    <w:rsid w:val="008B76FE"/>
    <w:rsid w:val="009442FA"/>
    <w:rsid w:val="0095592B"/>
    <w:rsid w:val="00B37C82"/>
    <w:rsid w:val="00C9064A"/>
    <w:rsid w:val="00CD70C2"/>
    <w:rsid w:val="00E551FC"/>
    <w:rsid w:val="00E9293F"/>
    <w:rsid w:val="00F20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1E8BC-25A2-46C1-8B09-001516CF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693E"/>
    <w:rPr>
      <w:color w:val="0563C1" w:themeColor="hyperlink"/>
      <w:u w:val="single"/>
    </w:rPr>
  </w:style>
  <w:style w:type="paragraph" w:styleId="Prrafodelista">
    <w:name w:val="List Paragraph"/>
    <w:basedOn w:val="Normal"/>
    <w:uiPriority w:val="34"/>
    <w:qFormat/>
    <w:rsid w:val="0001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804</Words>
  <Characters>4300</Characters>
  <Application>Microsoft Office Word</Application>
  <DocSecurity>0</DocSecurity>
  <Lines>75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2017-04-27T17:41:00Z</dcterms:created>
  <dcterms:modified xsi:type="dcterms:W3CDTF">2017-05-02T02:51:00Z</dcterms:modified>
</cp:coreProperties>
</file>