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6A" w:rsidRPr="006A23D8" w:rsidRDefault="00D54D6A" w:rsidP="00D54D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A23D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54D6A" w:rsidRPr="006A23D8" w:rsidRDefault="00D54D6A" w:rsidP="00D54D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02E94" w:rsidRPr="006A23D8" w:rsidRDefault="00302E94" w:rsidP="00302E9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A23D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2018</w:t>
      </w:r>
      <w:r w:rsidR="0078536C" w:rsidRPr="006A23D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, Barbosa </w:t>
      </w:r>
      <w:r w:rsidRPr="006A23D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y “adefesios” del PRD</w:t>
      </w:r>
    </w:p>
    <w:p w:rsidR="00302E94" w:rsidRPr="006A23D8" w:rsidRDefault="00302E94" w:rsidP="00D54D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bookmarkStart w:id="0" w:name="_GoBack"/>
      <w:bookmarkEnd w:id="0"/>
    </w:p>
    <w:p w:rsidR="00D54D6A" w:rsidRPr="006A23D8" w:rsidRDefault="00D54D6A" w:rsidP="00D54D6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A23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54D6A" w:rsidRPr="006A23D8" w:rsidRDefault="00D54D6A" w:rsidP="008C72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F29CF" w:rsidRPr="006A23D8" w:rsidRDefault="008C04C5" w:rsidP="008C720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advertencia del coordinador </w:t>
      </w:r>
      <w:r w:rsidR="00AF29CF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perredistas en </w:t>
      </w:r>
      <w:r w:rsidR="00302E94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Senado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respecto a que en el Partido de la Revolución Democrática “hay quienes pugnan por alianzas con Acción Nacional para impedir que Andrés Manuel López Obrador llegue a la Presidencia de la República en 2018”, es para que reflexionen los 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dirigentes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grupos enquistados en la cúpula partidista, en particular la desprestigiada 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aun</w:t>
      </w:r>
      <w:r w:rsidR="00AF29CF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devaluada </w:t>
      </w:r>
      <w:r w:rsidR="00AF29CF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(sin ser moneda)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Nueva Izquierda, de la que proviene Miguel Barbosa</w:t>
      </w:r>
      <w:r w:rsidR="00AF29CF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93087" w:rsidRPr="006A23D8" w:rsidRDefault="00AF29CF" w:rsidP="00AF29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legislador poblano </w:t>
      </w:r>
      <w:r w:rsidR="008C04C5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prevé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="008C04C5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intención es quitarle a la izquierda electoral más fuerte de México entre cinco y 10 puntos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8C04C5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ello, detalló, “quieren una coalición con el PAN en el estado de México porque prefiguraría la coalición PAN-PRD en 2018”. Abund</w:t>
      </w:r>
      <w:r w:rsidR="00193087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“algunos adefesios” del </w:t>
      </w:r>
      <w:r w:rsidR="00193087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 azteca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“están en ese cierre de filas con la derecha”, y que de continuar con esos acuerdos “es la ruta para la desaparición” del partido del 6 de julio, fundado por una diversidad ideológica y política aglutinada bajo el liderazgo</w:t>
      </w:r>
      <w:r w:rsidR="00193087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–mutado </w:t>
      </w:r>
      <w:r w:rsidR="00193087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una suerte de cacicazgo</w:t>
      </w:r>
      <w:r w:rsidR="00302E94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</w:t>
      </w:r>
      <w:r w:rsidR="00193087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Cuauhtémoc Cárdenas</w:t>
      </w:r>
      <w:r w:rsidR="00193087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después de que Carlos Salinas le “robó” la Presidencia aquél día de 1988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como denunció en múltiples espacios</w:t>
      </w:r>
      <w:r w:rsidR="005766AD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la suficiente movilización</w:t>
      </w:r>
      <w:r w:rsidR="005766AD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51C46" w:rsidRPr="006A23D8" w:rsidRDefault="00193087" w:rsidP="00AF29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desgracia no sería la primera ocasión que grupos y partidos de las izquierdas desempeñan aquel papel. 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i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ndepend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encia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las preferencia</w:t>
      </w:r>
      <w:r w:rsidR="00151C4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partidistas o la ausencia de ellas, aquél fue el rol </w:t>
      </w:r>
      <w:r w:rsidR="008A1E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jugado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Cárdenas </w:t>
      </w:r>
      <w:r w:rsidR="00151C4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Solórzano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2006 y en corto </w:t>
      </w:r>
      <w:r w:rsidR="00151C4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explica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resultado de la persecución que emprendió López Obrador contra algunos de sus hombre</w:t>
      </w:r>
      <w:r w:rsidR="008A1ED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Gobierno del Distrito Federal “por 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supuestamente </w:t>
      </w:r>
      <w:r w:rsidR="005766AD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ser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corruptos”, sin previo aviso directo</w:t>
      </w:r>
      <w:r w:rsidR="005766AD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766AD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tales condiciones era muy difícil que yo apo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 la candidatura de Andrés”</w:t>
      </w:r>
      <w:r w:rsidR="00B4327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le escuché decir, palabras más palabras menos</w:t>
      </w:r>
      <w:r w:rsidR="00151C4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con oficialmente .56 por ciento de diferencia en las urnas, Felipe Calderón se encaramó en la silla presidencial rodeado de </w:t>
      </w:r>
      <w:r w:rsidR="00302E94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militares</w:t>
      </w:r>
      <w:r w:rsidR="00151C4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766AD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impulsado por </w:t>
      </w:r>
      <w:r w:rsidR="00151C46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buena parte de la plutocracia.</w:t>
      </w:r>
    </w:p>
    <w:p w:rsidR="00A91E91" w:rsidRPr="006A23D8" w:rsidRDefault="00151C46" w:rsidP="00AF29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qué hablar de Patricia Mercado qu</w:t>
      </w:r>
      <w:r w:rsidR="00A91E91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A91E91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candidata fue la primera en reconocer el “triunfo” de Calderón Hinojosa, el marido de Margarita Zavala, suspirante a Los Pinos y con atributos individuales para lograrlo, pero </w:t>
      </w:r>
      <w:r w:rsidR="00302E94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el </w:t>
      </w:r>
      <w:r w:rsidR="00302E94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lastre del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padrinazgo del </w:t>
      </w:r>
      <w:r w:rsidRPr="006A23D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</w:t>
      </w:r>
      <w:r w:rsidR="00A91E91" w:rsidRPr="006A23D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oldadito de plomo</w:t>
      </w:r>
      <w:r w:rsidR="00A91E91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impuso la guerra contra el narcotráfico para legitimarse en la Presidencia, pagarle a George W. Bush</w:t>
      </w:r>
      <w:r w:rsidR="00A91E91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guerrerista global</w:t>
      </w:r>
      <w:r w:rsidR="00A91E91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su apoyo, y responder al reclamo ciudadano de mayor seguridad pública.</w:t>
      </w:r>
    </w:p>
    <w:p w:rsidR="00BB4CBF" w:rsidRPr="006A23D8" w:rsidRDefault="00A91E91" w:rsidP="00AF29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embargo, pareciera 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mejor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advertir con mucha anticipación 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alineamientos y operativos políticos para perjudicar al candidato que por tercera ocasión aspira a despachar en Palacio Nacional y si pierde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las buenas y/o por las malas (se entiende), se irá a La Chingada, rancho situado en Palenque, Chiapas. No cometerá el despropósito de su maestro y amigo que </w:t>
      </w:r>
      <w:r w:rsidR="00BB4CBF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todavía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2006 pretendió ser candidato presidencial.</w:t>
      </w:r>
      <w:r w:rsidR="00BB4CBF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el alumno superó al maestro y en lugar de asumirlo </w:t>
      </w:r>
      <w:r w:rsidR="00BB4CBF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con orgullo legítimo, 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Cárdenas </w:t>
      </w:r>
      <w:r w:rsidR="00BB4CBF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obstruyó la candidatura presidencial de AMLO. Y en 2012 la 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B4CBF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apoyó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B4CBF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forma tardía.</w:t>
      </w:r>
    </w:p>
    <w:p w:rsidR="008C04C5" w:rsidRPr="006A23D8" w:rsidRDefault="00BB4CBF" w:rsidP="00AE535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“mafia del poder” en México 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España así denominan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propia–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tiene varias cartas. Para algunos, el Revolucionario Institucional usará las “candidaturas independientes”, lo que por supuesto no significa que sean hechizas o formen parte de un compló, la política es 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harto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compleja y las simplificaciones estorban el entendimiento. Lo cierto es que la posibilidad de que un candidato tricolor triunfe s</w:t>
      </w:r>
      <w:r w:rsidR="00AE5350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observa</w:t>
      </w:r>
      <w:r w:rsidR="006A23D8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hoy,</w:t>
      </w:r>
      <w:r w:rsidR="00AE5350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demasiado remota.</w:t>
      </w:r>
    </w:p>
    <w:p w:rsidR="00D54D6A" w:rsidRPr="006A23D8" w:rsidRDefault="00D54D6A" w:rsidP="00D54D6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A23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54D6A" w:rsidRPr="006A23D8" w:rsidRDefault="00D54D6A" w:rsidP="00D54D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Aviso: “Reciban un cordial saludo. El día de ayer por la noche (17-I) el servidor fue atacado por hackers, dañaron parte del sistema operativo que estamos trabajando en restaurarlo, al momento no tenemos un tiempo aproximado de restauración. Quedo a sus órdenes para cualquier aclaración o duda. Atte. Ángel de Anda”… Apunte de José Luis Ortiz Santillán al texto del día 16 (“Objetivos prioritarios” contra el crimen organizado): “La mejor manera de desviar la atención de la realidad nacional, sobre todo del mediocre crecimiento que obtendrá la economía en 2017, de apenas </w:t>
      </w:r>
      <w:r w:rsidR="0078536C"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</w:t>
      </w:r>
      <w:r w:rsidRPr="006A23D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0.6% y 1.7%, según el FMI; con ello, su retórica de que las reformas permitirían que la economía creciera a tasas del 5%, en promedio anual, quedará en los discursos registrados en los medios, pero los hogares mexicanos no tendrán más empleos, mejores salarios ni mayores ingresos cuando concluya EPN su mandato”… Gracias a la R</w:t>
      </w:r>
      <w:r w:rsidRPr="006A23D8">
        <w:rPr>
          <w:rFonts w:ascii="Arial" w:hAnsi="Arial" w:cs="Arial"/>
          <w:color w:val="000000" w:themeColor="text1"/>
          <w:sz w:val="24"/>
          <w:szCs w:val="24"/>
        </w:rPr>
        <w:t xml:space="preserve">ed Consejo pro-Bolivia Europa y la Embajada de Bolivia en Francia por las invitaciones que </w:t>
      </w:r>
      <w:r w:rsidR="0078536C" w:rsidRPr="006A23D8">
        <w:rPr>
          <w:rFonts w:ascii="Arial" w:hAnsi="Arial" w:cs="Arial"/>
          <w:color w:val="000000" w:themeColor="text1"/>
          <w:sz w:val="24"/>
          <w:szCs w:val="24"/>
        </w:rPr>
        <w:t xml:space="preserve">me </w:t>
      </w:r>
      <w:r w:rsidRPr="006A23D8">
        <w:rPr>
          <w:rFonts w:ascii="Arial" w:hAnsi="Arial" w:cs="Arial"/>
          <w:color w:val="000000" w:themeColor="text1"/>
          <w:sz w:val="24"/>
          <w:szCs w:val="24"/>
        </w:rPr>
        <w:t xml:space="preserve">envía… El 27 de enero se cumple un lustro de que </w:t>
      </w:r>
      <w:r w:rsidR="0078536C" w:rsidRPr="006A23D8">
        <w:rPr>
          <w:rFonts w:ascii="Arial" w:hAnsi="Arial" w:cs="Arial"/>
          <w:color w:val="000000" w:themeColor="text1"/>
          <w:sz w:val="24"/>
          <w:szCs w:val="24"/>
        </w:rPr>
        <w:t xml:space="preserve">falleció </w:t>
      </w:r>
      <w:r w:rsidRPr="006A23D8">
        <w:rPr>
          <w:rFonts w:ascii="Arial" w:hAnsi="Arial" w:cs="Arial"/>
          <w:color w:val="000000" w:themeColor="text1"/>
          <w:sz w:val="24"/>
          <w:szCs w:val="24"/>
        </w:rPr>
        <w:t xml:space="preserve">Aurora </w:t>
      </w:r>
      <w:proofErr w:type="spellStart"/>
      <w:r w:rsidRPr="006A23D8">
        <w:rPr>
          <w:rFonts w:ascii="Arial" w:hAnsi="Arial" w:cs="Arial"/>
          <w:color w:val="000000" w:themeColor="text1"/>
          <w:sz w:val="24"/>
          <w:szCs w:val="24"/>
        </w:rPr>
        <w:t>Berdejo</w:t>
      </w:r>
      <w:proofErr w:type="spellEnd"/>
      <w:r w:rsidRPr="006A23D8">
        <w:rPr>
          <w:rFonts w:ascii="Arial" w:hAnsi="Arial" w:cs="Arial"/>
          <w:color w:val="000000" w:themeColor="text1"/>
          <w:sz w:val="24"/>
          <w:szCs w:val="24"/>
        </w:rPr>
        <w:t xml:space="preserve"> Arvizu, reportera de casi toda la vida que apoyó a la revista </w:t>
      </w:r>
      <w:proofErr w:type="spellStart"/>
      <w:r w:rsidRPr="006A23D8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6A23D8">
        <w:rPr>
          <w:rFonts w:ascii="Arial" w:hAnsi="Arial" w:cs="Arial"/>
          <w:color w:val="000000" w:themeColor="text1"/>
          <w:sz w:val="24"/>
          <w:szCs w:val="24"/>
        </w:rPr>
        <w:t xml:space="preserve"> y su portal en momentos muy difíciles… Raúl Macín lo hizo antes, el 7 de enero de 2006… Raúl Fraga Juárez env</w:t>
      </w:r>
      <w:r w:rsidR="006A23D8" w:rsidRPr="006A23D8">
        <w:rPr>
          <w:rFonts w:ascii="Arial" w:hAnsi="Arial" w:cs="Arial"/>
          <w:color w:val="000000" w:themeColor="text1"/>
          <w:sz w:val="24"/>
          <w:szCs w:val="24"/>
        </w:rPr>
        <w:t>ió</w:t>
      </w:r>
      <w:r w:rsidRPr="006A23D8">
        <w:rPr>
          <w:rFonts w:ascii="Arial" w:hAnsi="Arial" w:cs="Arial"/>
          <w:color w:val="000000" w:themeColor="text1"/>
          <w:sz w:val="24"/>
          <w:szCs w:val="24"/>
        </w:rPr>
        <w:t xml:space="preserve"> el enlace para el programa </w:t>
      </w:r>
      <w:r w:rsidRPr="006A23D8">
        <w:rPr>
          <w:rFonts w:ascii="Arial" w:hAnsi="Arial" w:cs="Arial"/>
          <w:i/>
          <w:color w:val="000000" w:themeColor="text1"/>
          <w:sz w:val="24"/>
          <w:szCs w:val="24"/>
        </w:rPr>
        <w:t>El gasolinazo y los disturbios de la reforma energética,</w:t>
      </w:r>
      <w:r w:rsidRPr="006A23D8">
        <w:rPr>
          <w:rFonts w:ascii="Arial" w:hAnsi="Arial" w:cs="Arial"/>
          <w:color w:val="000000" w:themeColor="text1"/>
          <w:sz w:val="24"/>
          <w:szCs w:val="24"/>
        </w:rPr>
        <w:t xml:space="preserve"> con Pablo Cabañas y Manuel Frías: </w:t>
      </w:r>
      <w:hyperlink r:id="rId4" w:history="1">
        <w:r w:rsidRPr="006A23D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https://www.youtube.com/watch?v=5WpQb2JmbT0</w:t>
        </w:r>
      </w:hyperlink>
    </w:p>
    <w:p w:rsidR="002E0F64" w:rsidRPr="006A23D8" w:rsidRDefault="00326333" w:rsidP="00D54D6A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hyperlink r:id="rId5" w:history="1">
        <w:r w:rsidR="00D54D6A" w:rsidRPr="006A23D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D54D6A" w:rsidRPr="006A23D8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</w:t>
      </w:r>
      <w:hyperlink r:id="rId6" w:history="1">
        <w:r w:rsidR="00D54D6A" w:rsidRPr="006A23D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D54D6A" w:rsidRPr="006A23D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D54D6A" w:rsidRPr="006A23D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D54D6A" w:rsidRPr="006A23D8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hyperlink r:id="rId8" w:history="1">
        <w:r w:rsidR="00D54D6A" w:rsidRPr="006A23D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2E0F64" w:rsidRPr="006A23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A"/>
    <w:rsid w:val="00151C46"/>
    <w:rsid w:val="00193087"/>
    <w:rsid w:val="002E0F64"/>
    <w:rsid w:val="00302E94"/>
    <w:rsid w:val="00326333"/>
    <w:rsid w:val="005766AD"/>
    <w:rsid w:val="006A23D8"/>
    <w:rsid w:val="0078536C"/>
    <w:rsid w:val="008A1ED0"/>
    <w:rsid w:val="008C04C5"/>
    <w:rsid w:val="008C720B"/>
    <w:rsid w:val="00A91E91"/>
    <w:rsid w:val="00AE5350"/>
    <w:rsid w:val="00AF29CF"/>
    <w:rsid w:val="00B43276"/>
    <w:rsid w:val="00BB4CBF"/>
    <w:rsid w:val="00D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58E4A-D2AB-4F1D-8AFF-263EFDB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6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4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WpQb2JmbT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811</Words>
  <Characters>4292</Characters>
  <Application>Microsoft Office Word</Application>
  <DocSecurity>0</DocSecurity>
  <Lines>73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2017-01-19T18:37:00Z</dcterms:created>
  <dcterms:modified xsi:type="dcterms:W3CDTF">2017-01-23T19:56:00Z</dcterms:modified>
</cp:coreProperties>
</file>