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2D" w:rsidRPr="00164E51" w:rsidRDefault="00DC1E2D" w:rsidP="00DC1E2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64E5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DC1E2D" w:rsidRPr="00164E51" w:rsidRDefault="00DC1E2D" w:rsidP="00DC1E2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C1E2D" w:rsidRPr="00164E51" w:rsidRDefault="00752002" w:rsidP="0075200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64E5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El general secretario presiona al Legislativo</w:t>
      </w:r>
    </w:p>
    <w:p w:rsidR="00DC1E2D" w:rsidRPr="00164E51" w:rsidRDefault="00DC1E2D" w:rsidP="00DC1E2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C1E2D" w:rsidRPr="00164E51" w:rsidRDefault="00DC1E2D" w:rsidP="00DC1E2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64E5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C1E2D" w:rsidRPr="00164E51" w:rsidRDefault="00DC1E2D" w:rsidP="00DC1E2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D7D99" w:rsidRPr="00164E51" w:rsidRDefault="008E69EC" w:rsidP="003D7D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Habló claro el general secretario, tanto que hasta Rayuela</w:t>
      </w:r>
      <w:r w:rsidR="008D00B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Jornada</w:t>
      </w:r>
      <w:r w:rsidR="008D00B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lo agradec</w:t>
      </w:r>
      <w:r w:rsidR="008D00B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ió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cuando e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ejercicio debiera ser práctica normal, propia de un Estado democrático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mas no lo es por la 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cerrazón y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secrecía que caracteriza a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altos mandos de las fuerzas armadas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porque lo que busca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Salvador Cienfuegos 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era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realizar una presión política adicional sobre el Legislativo federal para que apruebe la </w:t>
      </w:r>
      <w:r w:rsidR="003D7D99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iniciativa de ley 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seguridad interior </w:t>
      </w:r>
      <w:r w:rsidR="003D7D99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él negoció con el hombre fuerte del Senado, Emilio Gamboa, coordinador de la bancada del </w:t>
      </w:r>
      <w:r w:rsidR="008D00B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Partido </w:t>
      </w:r>
      <w:r w:rsidR="003D7D99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Revolucionario Institucional.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éste anunció que los priistas 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trabajan por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periodo extraordinario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sesiones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66F7D" w:rsidRPr="00164E51" w:rsidRDefault="003D7D99" w:rsidP="00166F7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década después de 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guerra contra el crimen organizado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ecretada por 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Felipe Calderón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66F7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166F7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llegó a Los Pinos con el decisivo apoyo de los mandos 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castrenses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que, además, arroja números rojos </w:t>
      </w:r>
      <w:r w:rsidR="00B07BA8" w:rsidRPr="00164E51">
        <w:rPr>
          <w:rFonts w:ascii="Arial" w:hAnsi="Arial" w:cs="Arial"/>
          <w:color w:val="000000" w:themeColor="text1"/>
          <w:sz w:val="24"/>
          <w:szCs w:val="24"/>
        </w:rPr>
        <w:t>–</w:t>
      </w:r>
      <w:r w:rsidR="00752002" w:rsidRPr="00164E51">
        <w:rPr>
          <w:rFonts w:ascii="Arial" w:hAnsi="Arial" w:cs="Arial"/>
          <w:color w:val="000000" w:themeColor="text1"/>
          <w:sz w:val="24"/>
          <w:szCs w:val="24"/>
        </w:rPr>
        <w:t xml:space="preserve">más de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200 mil homicidios, 28 mil desaparecidos, cientos de miles de desplazados y feminicidios 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alza</w:t>
      </w:r>
      <w:r w:rsidR="00B07BA8" w:rsidRPr="00164E51">
        <w:rPr>
          <w:rFonts w:ascii="Arial" w:hAnsi="Arial" w:cs="Arial"/>
          <w:color w:val="000000" w:themeColor="text1"/>
          <w:sz w:val="24"/>
          <w:szCs w:val="24"/>
        </w:rPr>
        <w:t xml:space="preserve">–, el divisionario </w:t>
      </w:r>
      <w:r w:rsidR="00166F7D" w:rsidRPr="00164E51">
        <w:rPr>
          <w:rFonts w:ascii="Arial" w:hAnsi="Arial" w:cs="Arial"/>
          <w:color w:val="000000" w:themeColor="text1"/>
          <w:sz w:val="24"/>
          <w:szCs w:val="24"/>
        </w:rPr>
        <w:t xml:space="preserve">asegura con franqueza </w:t>
      </w:r>
      <w:r w:rsidR="00B07BA8" w:rsidRPr="00164E51">
        <w:rPr>
          <w:rFonts w:ascii="Arial" w:hAnsi="Arial" w:cs="Arial"/>
          <w:color w:val="000000" w:themeColor="text1"/>
          <w:sz w:val="24"/>
          <w:szCs w:val="24"/>
        </w:rPr>
        <w:t>que “</w:t>
      </w:r>
      <w:r w:rsidR="008E69EC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Sería el primero en aprobar el regreso a nuestras tareas constitucionales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166F7D" w:rsidRPr="00164E51" w:rsidRDefault="00166F7D" w:rsidP="00166F7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tarde reconoce lo que está acreditado </w:t>
      </w:r>
      <w:r w:rsidR="0060034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México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en la </w:t>
      </w:r>
      <w:r w:rsidR="0060034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Organización de las Naciones Unidas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por expertos y simples mortales, que es anticonstitucional lo que hace el Ejército y la Marina en tareas de seguridad pública. Y, además, el titular  de la Defensa Nacional 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tiene que aprobar nada porque la sociedad vestida de verde está </w:t>
      </w:r>
      <w:r w:rsidR="0060034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debe estar</w:t>
      </w:r>
      <w:r w:rsidR="0060034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subordinada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civiles que gobiernan</w:t>
      </w:r>
      <w:r w:rsidR="008D00B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país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mismos 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se resisten a reconocer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jurídicamente</w:t>
      </w:r>
      <w:r w:rsidR="0060034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0034D" w:rsidRPr="00164E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decretando la suspensión de garantías en 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varias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regiones, lo que de facto sucede</w:t>
      </w:r>
      <w:r w:rsidR="0060034D" w:rsidRPr="00164E51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60034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B07BA8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fracaso en la lucha contra el narcotráfico, impuesta en buena medida desde la Casa Blanca</w:t>
      </w:r>
      <w:r w:rsidR="00164E51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empresario petrolero George W. Bush</w:t>
      </w:r>
      <w:r w:rsidR="0060034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64E51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</w:t>
      </w:r>
      <w:r w:rsidR="0060034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asaltaba Afganistán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 Iraq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E69EC" w:rsidRPr="00164E51" w:rsidRDefault="00166F7D" w:rsidP="00166F7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Cienfuegos Zepeda exigió 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(8-XII) </w:t>
      </w:r>
      <w:r w:rsidR="008E69EC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se regularice la situación de las fuerzas armadas y se apruebe un marco legal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8E69EC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diga hasta dónde sí, hasta dónde no, y nosotros haremos lo que siempre, lo que dice la ley, acataremos lo que disponga el propio Congreso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8E69EC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Pues no fue el Congreso, sino el soldadito de plomo el que lanzó a la</w:t>
      </w:r>
      <w:r w:rsidR="0060034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milicia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aventura guerrerista para legitimarse en </w:t>
      </w:r>
      <w:r w:rsidR="00841B0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poder, </w:t>
      </w:r>
      <w:r w:rsidR="00F61ED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legitimidad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no 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obtuvo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las urnas.</w:t>
      </w:r>
    </w:p>
    <w:p w:rsidR="0060034D" w:rsidRPr="00164E51" w:rsidRDefault="0060034D" w:rsidP="006003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muy demócrata preguntó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secretario</w:t>
      </w:r>
      <w:r w:rsidR="008E69EC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“¿</w:t>
      </w:r>
      <w:r w:rsidR="008E69EC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Qué quieren los mexicanos que hagan las fuerzas armadas? ¿Quieren que estemos en los cuarteles?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regunt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¿Desde cuándo los </w:t>
      </w:r>
      <w:r w:rsidR="00164E51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ciudadanos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deciden sobre los rumbos del Ejército?</w:t>
      </w:r>
      <w:r w:rsidR="00F61ED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 no pudieron hacer respetar su voluntad mayoritaria sobre los energéticos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porque</w:t>
      </w:r>
      <w:r w:rsidR="00F61ED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 ignorada por el grupo gobernante. </w:t>
      </w:r>
    </w:p>
    <w:p w:rsidR="00F61ED6" w:rsidRPr="00164E51" w:rsidRDefault="00F61ED6" w:rsidP="006003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Tiene razón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1C266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divisionario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C266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asegura</w:t>
      </w:r>
      <w:r w:rsidR="001C266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r:</w:t>
      </w:r>
      <w:r w:rsidR="0060034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E69EC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“Nosotros no pedimos, o sea, ustedes lo saben y yo lo tengo que decir, no pedimos estar ahí, no nos sentimos a gusto. Ninguno de los que estamos con ustedes aquí estudiamos para perseguir delincuentes</w:t>
      </w:r>
      <w:r w:rsidR="0060034D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Sólo que la militarización escaló 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partir de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1994 con Ernesto Zedillo, 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quien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fundó la Policía Federal Preventiva 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(4-I-99)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cuatro 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presidentes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después y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cientos de miles de millones de pesos invertidos 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desviados para 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bolsillos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particulares, no acaba 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PF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hacerse cargo de la segurida</w:t>
      </w:r>
      <w:bookmarkStart w:id="0" w:name="_GoBack"/>
      <w:bookmarkEnd w:id="0"/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 pública.</w:t>
      </w:r>
    </w:p>
    <w:p w:rsidR="00F61ED6" w:rsidRPr="00164E51" w:rsidRDefault="00F61ED6" w:rsidP="006003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Anunciada la convocatoria al periodo extraordinario, ya pueden los altos  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mandos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estar tranquilos 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no serán juzgados por sus excesos “naturales”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tareas policiacas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pues son soldados preparados para la guerra</w:t>
      </w:r>
      <w:r w:rsidR="0008046A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ería un gravísimo error que la legislación les otorgue nuevas funciones, propias del Ministerio Público, como advierten </w:t>
      </w:r>
      <w:r w:rsidR="00164E51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organizaciones civiles autónomas, no las 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auspiciadas 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C4383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Presidencia</w:t>
      </w:r>
      <w:r w:rsidR="00752002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DC1E2D" w:rsidRPr="00164E51" w:rsidRDefault="00DC1E2D" w:rsidP="00DC1E2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64E5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DC1E2D" w:rsidRPr="00164E51" w:rsidRDefault="00DC1E2D" w:rsidP="00DC1E2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doctor Jorge Rogelio Castro dice estar “agradecido por la instrucción de tus artículos, por tus reflexiones atinadas y ciertas”… Y el editor Raúl Paz Reséndiz señala: “A</w:t>
      </w:r>
      <w:r w:rsidRPr="00164E5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gradezco la deferencia para con su servidor, al enviarme sus interesantes artículos que enriquecen las páginas de El Activista Regional. Con un cordial saludo y abrazo le refrendo mi admiración por su infatigable labor editorial que nos nutre constantemente con sus análisis sobre la situación económica, política y social”…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Federación Latinoamericana de Periodistas denuncia que la mañana del 10 “</w:t>
      </w:r>
      <w:r w:rsidRPr="00164E5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reportero radiofónico Jesús Adrián Rodríguez Samaniego, fue ejecutado cuando salía de su domicilio en la colonia Santa Rosa, en Chihuahua capital”… 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Invitación de </w:t>
      </w:r>
      <w:proofErr w:type="spellStart"/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Yuriria</w:t>
      </w:r>
      <w:proofErr w:type="spellEnd"/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Iturriaga: “El primer evento cultural de Casa Iturriaga será el miércoles 14 a las 18 horas, con la presentación de la revista de crítica militante Memoria (</w:t>
      </w:r>
      <w:r w:rsidR="008D00B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No.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260), intitulada ‘Lucha de clases y derechización’, en el foro de Casa Iturriaga, Galería, Escenario, Gourmet. Se podrán pedir bebidas antes del evento y cenar al terminar éste. Cupo limitado. Miguel Ángel de Quevedo 690-A, enfrente del Centro Veracruzano, donde hay dos estacionamientos. Colonia Villa Coyoacán, teléfono 55541083”… Transcurrió una semana de que Utopía y </w:t>
      </w:r>
      <w:proofErr w:type="spellStart"/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 no tendrían servicio de Prodigy infinitum si dependi</w:t>
      </w:r>
      <w:r w:rsidR="008D00B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</w:t>
      </w:r>
      <w:r w:rsidR="008D00B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enviados de Tel</w:t>
      </w:r>
      <w:r w:rsidR="008D00B6"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</w:t>
      </w:r>
      <w:r w:rsidRPr="00164E5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94161" w:rsidRPr="00164E51" w:rsidRDefault="001C266C" w:rsidP="00DC1E2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4" w:history="1">
        <w:r w:rsidR="00DC1E2D" w:rsidRPr="00164E5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DC1E2D" w:rsidRPr="00164E51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 </w:t>
      </w:r>
      <w:hyperlink r:id="rId5" w:history="1">
        <w:r w:rsidR="00DC1E2D" w:rsidRPr="00164E51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DC1E2D" w:rsidRPr="00164E5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DC1E2D" w:rsidRPr="00164E51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DC1E2D" w:rsidRPr="00164E51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DC1E2D" w:rsidRPr="00164E51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E94161" w:rsidRPr="00164E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2D"/>
    <w:rsid w:val="0008046A"/>
    <w:rsid w:val="00164E51"/>
    <w:rsid w:val="00166F7D"/>
    <w:rsid w:val="001C266C"/>
    <w:rsid w:val="003D7D99"/>
    <w:rsid w:val="0060034D"/>
    <w:rsid w:val="006C4383"/>
    <w:rsid w:val="00752002"/>
    <w:rsid w:val="00841B06"/>
    <w:rsid w:val="008D00B6"/>
    <w:rsid w:val="008E69EC"/>
    <w:rsid w:val="00B07BA8"/>
    <w:rsid w:val="00D847F7"/>
    <w:rsid w:val="00DC1E2D"/>
    <w:rsid w:val="00E94161"/>
    <w:rsid w:val="00F6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9FA57-670D-4AC7-B677-232C876F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1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792</Words>
  <Characters>4317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2016-12-11T19:18:00Z</dcterms:created>
  <dcterms:modified xsi:type="dcterms:W3CDTF">2016-12-12T19:52:00Z</dcterms:modified>
</cp:coreProperties>
</file>