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EE" w:rsidRPr="00544DD5" w:rsidRDefault="009845EE" w:rsidP="009845EE">
      <w:pPr>
        <w:spacing w:after="0" w:line="240" w:lineRule="auto"/>
        <w:jc w:val="both"/>
        <w:rPr>
          <w:rFonts w:ascii="Arial" w:eastAsia="Times New Roman" w:hAnsi="Arial" w:cs="Arial"/>
          <w:color w:val="000000" w:themeColor="text1"/>
          <w:sz w:val="28"/>
          <w:szCs w:val="28"/>
          <w:lang w:eastAsia="es-MX"/>
        </w:rPr>
      </w:pPr>
      <w:r w:rsidRPr="00544DD5">
        <w:rPr>
          <w:rFonts w:ascii="Arial" w:eastAsia="Times New Roman" w:hAnsi="Arial" w:cs="Arial"/>
          <w:color w:val="000000" w:themeColor="text1"/>
          <w:sz w:val="28"/>
          <w:szCs w:val="28"/>
          <w:lang w:eastAsia="es-MX"/>
        </w:rPr>
        <w:t>Utopía</w:t>
      </w:r>
    </w:p>
    <w:p w:rsidR="009845EE" w:rsidRPr="00544DD5" w:rsidRDefault="009845EE" w:rsidP="009845EE">
      <w:pPr>
        <w:spacing w:after="0" w:line="240" w:lineRule="auto"/>
        <w:jc w:val="both"/>
        <w:rPr>
          <w:rFonts w:ascii="Arial" w:eastAsia="Times New Roman" w:hAnsi="Arial" w:cs="Arial"/>
          <w:color w:val="000000" w:themeColor="text1"/>
          <w:sz w:val="24"/>
          <w:szCs w:val="24"/>
          <w:lang w:eastAsia="es-MX"/>
        </w:rPr>
      </w:pPr>
    </w:p>
    <w:p w:rsidR="00C610B1" w:rsidRPr="00544DD5" w:rsidRDefault="00C610B1" w:rsidP="00C610B1">
      <w:pPr>
        <w:spacing w:after="0" w:line="240" w:lineRule="auto"/>
        <w:jc w:val="center"/>
        <w:rPr>
          <w:rFonts w:ascii="Arial" w:eastAsia="Times New Roman" w:hAnsi="Arial" w:cs="Arial"/>
          <w:b/>
          <w:color w:val="000000" w:themeColor="text1"/>
          <w:sz w:val="36"/>
          <w:szCs w:val="36"/>
          <w:lang w:eastAsia="es-MX"/>
        </w:rPr>
      </w:pPr>
      <w:r w:rsidRPr="00544DD5">
        <w:rPr>
          <w:rFonts w:ascii="Arial" w:eastAsia="Times New Roman" w:hAnsi="Arial" w:cs="Arial"/>
          <w:b/>
          <w:color w:val="000000" w:themeColor="text1"/>
          <w:sz w:val="36"/>
          <w:szCs w:val="36"/>
          <w:lang w:eastAsia="es-MX"/>
        </w:rPr>
        <w:t xml:space="preserve">El </w:t>
      </w:r>
      <w:r w:rsidR="00544DD5" w:rsidRPr="00544DD5">
        <w:rPr>
          <w:rFonts w:ascii="Arial" w:eastAsia="Times New Roman" w:hAnsi="Arial" w:cs="Arial"/>
          <w:b/>
          <w:color w:val="000000" w:themeColor="text1"/>
          <w:sz w:val="36"/>
          <w:szCs w:val="36"/>
          <w:lang w:eastAsia="es-MX"/>
        </w:rPr>
        <w:t>“</w:t>
      </w:r>
      <w:r w:rsidRPr="00544DD5">
        <w:rPr>
          <w:rFonts w:ascii="Arial" w:eastAsia="Times New Roman" w:hAnsi="Arial" w:cs="Arial"/>
          <w:b/>
          <w:color w:val="000000" w:themeColor="text1"/>
          <w:sz w:val="36"/>
          <w:szCs w:val="36"/>
          <w:lang w:eastAsia="es-MX"/>
        </w:rPr>
        <w:t>cáncer</w:t>
      </w:r>
      <w:r w:rsidR="00544DD5" w:rsidRPr="00544DD5">
        <w:rPr>
          <w:rFonts w:ascii="Arial" w:eastAsia="Times New Roman" w:hAnsi="Arial" w:cs="Arial"/>
          <w:b/>
          <w:color w:val="000000" w:themeColor="text1"/>
          <w:sz w:val="36"/>
          <w:szCs w:val="36"/>
          <w:lang w:eastAsia="es-MX"/>
        </w:rPr>
        <w:t>”</w:t>
      </w:r>
      <w:r w:rsidRPr="00544DD5">
        <w:rPr>
          <w:rFonts w:ascii="Arial" w:eastAsia="Times New Roman" w:hAnsi="Arial" w:cs="Arial"/>
          <w:b/>
          <w:color w:val="000000" w:themeColor="text1"/>
          <w:sz w:val="36"/>
          <w:szCs w:val="36"/>
          <w:lang w:eastAsia="es-MX"/>
        </w:rPr>
        <w:t xml:space="preserve"> de la corrupción y el INEGI</w:t>
      </w:r>
    </w:p>
    <w:p w:rsidR="00C610B1" w:rsidRPr="00544DD5" w:rsidRDefault="00C610B1" w:rsidP="009845EE">
      <w:pPr>
        <w:spacing w:after="0" w:line="240" w:lineRule="auto"/>
        <w:jc w:val="both"/>
        <w:rPr>
          <w:rFonts w:ascii="Arial" w:eastAsia="Times New Roman" w:hAnsi="Arial" w:cs="Arial"/>
          <w:color w:val="000000" w:themeColor="text1"/>
          <w:sz w:val="24"/>
          <w:szCs w:val="24"/>
          <w:lang w:eastAsia="es-MX"/>
        </w:rPr>
      </w:pPr>
    </w:p>
    <w:p w:rsidR="009845EE" w:rsidRPr="00544DD5" w:rsidRDefault="009845EE" w:rsidP="009845EE">
      <w:pPr>
        <w:spacing w:after="0" w:line="240" w:lineRule="auto"/>
        <w:jc w:val="both"/>
        <w:rPr>
          <w:rFonts w:ascii="Arial" w:eastAsia="Times New Roman" w:hAnsi="Arial" w:cs="Arial"/>
          <w:b/>
          <w:color w:val="000000" w:themeColor="text1"/>
          <w:sz w:val="24"/>
          <w:szCs w:val="24"/>
          <w:lang w:eastAsia="es-MX"/>
        </w:rPr>
      </w:pPr>
      <w:r w:rsidRPr="00544DD5">
        <w:rPr>
          <w:rFonts w:ascii="Arial" w:eastAsia="Times New Roman" w:hAnsi="Arial" w:cs="Arial"/>
          <w:b/>
          <w:color w:val="000000" w:themeColor="text1"/>
          <w:sz w:val="24"/>
          <w:szCs w:val="24"/>
          <w:lang w:eastAsia="es-MX"/>
        </w:rPr>
        <w:t>Eduardo Ibarra Aguirre</w:t>
      </w:r>
    </w:p>
    <w:p w:rsidR="009845EE" w:rsidRPr="00544DD5" w:rsidRDefault="009845EE" w:rsidP="009845EE">
      <w:pPr>
        <w:spacing w:after="0" w:line="240" w:lineRule="auto"/>
        <w:jc w:val="both"/>
        <w:rPr>
          <w:rFonts w:ascii="Arial" w:eastAsia="Times New Roman" w:hAnsi="Arial" w:cs="Arial"/>
          <w:color w:val="000000" w:themeColor="text1"/>
          <w:sz w:val="24"/>
          <w:szCs w:val="24"/>
          <w:lang w:eastAsia="es-MX"/>
        </w:rPr>
      </w:pPr>
      <w:bookmarkStart w:id="0" w:name="_GoBack"/>
      <w:bookmarkEnd w:id="0"/>
    </w:p>
    <w:p w:rsidR="00DE2289" w:rsidRPr="00544DD5" w:rsidRDefault="00DE2289" w:rsidP="00DE2289">
      <w:pPr>
        <w:spacing w:after="0" w:line="240" w:lineRule="auto"/>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 xml:space="preserve">Enhorabuena la corrupción, pública y privada, finalmente se colocó en la percepción ciudadana como el segundo problema, después de la inseguridad y la delincuencia, que más preocupó a los mexicanos </w:t>
      </w:r>
      <w:r w:rsidR="00574F62" w:rsidRPr="00544DD5">
        <w:rPr>
          <w:rFonts w:ascii="Arial" w:eastAsia="Times New Roman" w:hAnsi="Arial" w:cs="Arial"/>
          <w:color w:val="000000" w:themeColor="text1"/>
          <w:sz w:val="24"/>
          <w:szCs w:val="24"/>
          <w:lang w:eastAsia="es-MX"/>
        </w:rPr>
        <w:t xml:space="preserve">en </w:t>
      </w:r>
      <w:r w:rsidRPr="00544DD5">
        <w:rPr>
          <w:rFonts w:ascii="Arial" w:eastAsia="Times New Roman" w:hAnsi="Arial" w:cs="Arial"/>
          <w:color w:val="000000" w:themeColor="text1"/>
          <w:sz w:val="24"/>
          <w:szCs w:val="24"/>
          <w:lang w:eastAsia="es-MX"/>
        </w:rPr>
        <w:t>2015, según encuesta d</w:t>
      </w:r>
      <w:r w:rsidR="00574F62" w:rsidRPr="00544DD5">
        <w:rPr>
          <w:rFonts w:ascii="Arial" w:eastAsia="Times New Roman" w:hAnsi="Arial" w:cs="Arial"/>
          <w:color w:val="000000" w:themeColor="text1"/>
          <w:sz w:val="24"/>
          <w:szCs w:val="24"/>
          <w:lang w:eastAsia="es-MX"/>
        </w:rPr>
        <w:t>el</w:t>
      </w:r>
      <w:r w:rsidRPr="00544DD5">
        <w:rPr>
          <w:rFonts w:ascii="Arial" w:eastAsia="Times New Roman" w:hAnsi="Arial" w:cs="Arial"/>
          <w:color w:val="000000" w:themeColor="text1"/>
          <w:sz w:val="24"/>
          <w:szCs w:val="24"/>
          <w:lang w:eastAsia="es-MX"/>
        </w:rPr>
        <w:t xml:space="preserve"> Instituto Nacional de Estadística, Geografía e Informática.</w:t>
      </w:r>
    </w:p>
    <w:p w:rsidR="00DE2289" w:rsidRPr="00544DD5" w:rsidRDefault="00DE2289" w:rsidP="00BB20DF">
      <w:pPr>
        <w:spacing w:after="0" w:line="240" w:lineRule="auto"/>
        <w:ind w:firstLine="708"/>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 xml:space="preserve">Señalo que en buena hora porque ningún problema estructural y de muy larga data tiene posibilidades de ser abordado y colocados los actores políticos y los agentes económicos en la ruta de una posible solución, si no poseen conciencia de </w:t>
      </w:r>
      <w:r w:rsidR="00D570C6" w:rsidRPr="00544DD5">
        <w:rPr>
          <w:rFonts w:ascii="Arial" w:eastAsia="Times New Roman" w:hAnsi="Arial" w:cs="Arial"/>
          <w:color w:val="000000" w:themeColor="text1"/>
          <w:sz w:val="24"/>
          <w:szCs w:val="24"/>
          <w:lang w:eastAsia="es-MX"/>
        </w:rPr>
        <w:t xml:space="preserve">la </w:t>
      </w:r>
      <w:r w:rsidRPr="00544DD5">
        <w:rPr>
          <w:rFonts w:ascii="Arial" w:eastAsia="Times New Roman" w:hAnsi="Arial" w:cs="Arial"/>
          <w:color w:val="000000" w:themeColor="text1"/>
          <w:sz w:val="24"/>
          <w:szCs w:val="24"/>
          <w:lang w:eastAsia="es-MX"/>
        </w:rPr>
        <w:t>magnitud.</w:t>
      </w:r>
    </w:p>
    <w:p w:rsidR="00BB20DF" w:rsidRPr="00544DD5" w:rsidRDefault="00DE2289" w:rsidP="00BB20DF">
      <w:pPr>
        <w:spacing w:after="0" w:line="240" w:lineRule="auto"/>
        <w:ind w:firstLine="708"/>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 xml:space="preserve">El Día Internacional contra la Corrupción fue seleccionado por el INEGI para dar a conocer </w:t>
      </w:r>
      <w:r w:rsidR="00D570C6" w:rsidRPr="00544DD5">
        <w:rPr>
          <w:rFonts w:ascii="Arial" w:eastAsia="Times New Roman" w:hAnsi="Arial" w:cs="Arial"/>
          <w:color w:val="000000" w:themeColor="text1"/>
          <w:sz w:val="24"/>
          <w:szCs w:val="24"/>
          <w:lang w:eastAsia="es-MX"/>
        </w:rPr>
        <w:t>las</w:t>
      </w:r>
      <w:r w:rsidRPr="00544DD5">
        <w:rPr>
          <w:rFonts w:ascii="Arial" w:eastAsia="Times New Roman" w:hAnsi="Arial" w:cs="Arial"/>
          <w:color w:val="000000" w:themeColor="text1"/>
          <w:sz w:val="24"/>
          <w:szCs w:val="24"/>
          <w:lang w:eastAsia="es-MX"/>
        </w:rPr>
        <w:t xml:space="preserve"> estadísticas sobre </w:t>
      </w:r>
      <w:r w:rsidR="00BB20DF" w:rsidRPr="00544DD5">
        <w:rPr>
          <w:rFonts w:ascii="Arial" w:eastAsia="Times New Roman" w:hAnsi="Arial" w:cs="Arial"/>
          <w:color w:val="000000" w:themeColor="text1"/>
          <w:sz w:val="24"/>
          <w:szCs w:val="24"/>
          <w:lang w:eastAsia="es-MX"/>
        </w:rPr>
        <w:t>un</w:t>
      </w:r>
      <w:r w:rsidRPr="00544DD5">
        <w:rPr>
          <w:rFonts w:ascii="Arial" w:eastAsia="Times New Roman" w:hAnsi="Arial" w:cs="Arial"/>
          <w:color w:val="000000" w:themeColor="text1"/>
          <w:sz w:val="24"/>
          <w:szCs w:val="24"/>
          <w:lang w:eastAsia="es-MX"/>
        </w:rPr>
        <w:t xml:space="preserve"> gravísimo cáncer social que padece </w:t>
      </w:r>
      <w:r w:rsidR="00D570C6" w:rsidRPr="00544DD5">
        <w:rPr>
          <w:rFonts w:ascii="Arial" w:eastAsia="Times New Roman" w:hAnsi="Arial" w:cs="Arial"/>
          <w:color w:val="000000" w:themeColor="text1"/>
          <w:sz w:val="24"/>
          <w:szCs w:val="24"/>
          <w:lang w:eastAsia="es-MX"/>
        </w:rPr>
        <w:t xml:space="preserve">México </w:t>
      </w:r>
      <w:r w:rsidRPr="00544DD5">
        <w:rPr>
          <w:rFonts w:ascii="Arial" w:eastAsia="Times New Roman" w:hAnsi="Arial" w:cs="Arial"/>
          <w:color w:val="000000" w:themeColor="text1"/>
          <w:sz w:val="24"/>
          <w:szCs w:val="24"/>
          <w:lang w:eastAsia="es-MX"/>
        </w:rPr>
        <w:t xml:space="preserve">desde la cúspide hasta la ancha base de la </w:t>
      </w:r>
      <w:r w:rsidR="00BB20DF" w:rsidRPr="00544DD5">
        <w:rPr>
          <w:rFonts w:ascii="Arial" w:eastAsia="Times New Roman" w:hAnsi="Arial" w:cs="Arial"/>
          <w:color w:val="000000" w:themeColor="text1"/>
          <w:sz w:val="24"/>
          <w:szCs w:val="24"/>
          <w:lang w:eastAsia="es-MX"/>
        </w:rPr>
        <w:t>pirámide social.</w:t>
      </w:r>
    </w:p>
    <w:p w:rsidR="00660182" w:rsidRPr="00544DD5" w:rsidRDefault="00BB20DF" w:rsidP="00660182">
      <w:pPr>
        <w:spacing w:after="0" w:line="240" w:lineRule="auto"/>
        <w:ind w:firstLine="708"/>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Los números indican que las irregularidades por cada víctima aumentaron de</w:t>
      </w:r>
      <w:r w:rsidR="00AC28F0" w:rsidRPr="00544DD5">
        <w:rPr>
          <w:rFonts w:ascii="Arial" w:eastAsia="Times New Roman" w:hAnsi="Arial" w:cs="Arial"/>
          <w:color w:val="000000" w:themeColor="text1"/>
          <w:sz w:val="24"/>
          <w:szCs w:val="24"/>
          <w:lang w:eastAsia="es-MX"/>
        </w:rPr>
        <w:t xml:space="preserve"> </w:t>
      </w:r>
      <w:r w:rsidRPr="00544DD5">
        <w:rPr>
          <w:rFonts w:ascii="Arial" w:eastAsia="Times New Roman" w:hAnsi="Arial" w:cs="Arial"/>
          <w:color w:val="000000" w:themeColor="text1"/>
          <w:sz w:val="24"/>
          <w:szCs w:val="24"/>
          <w:lang w:eastAsia="es-MX"/>
        </w:rPr>
        <w:t xml:space="preserve">2013 a 2015, al pasar de 2.0 a 2.4 hechos en promedio </w:t>
      </w:r>
      <w:r w:rsidR="002D6BEE" w:rsidRPr="00544DD5">
        <w:rPr>
          <w:rFonts w:ascii="Arial" w:eastAsia="Times New Roman" w:hAnsi="Arial" w:cs="Arial"/>
          <w:color w:val="000000" w:themeColor="text1"/>
          <w:sz w:val="24"/>
          <w:szCs w:val="24"/>
          <w:lang w:eastAsia="es-MX"/>
        </w:rPr>
        <w:t>a</w:t>
      </w:r>
      <w:r w:rsidRPr="00544DD5">
        <w:rPr>
          <w:rFonts w:ascii="Arial" w:eastAsia="Times New Roman" w:hAnsi="Arial" w:cs="Arial"/>
          <w:color w:val="000000" w:themeColor="text1"/>
          <w:sz w:val="24"/>
          <w:szCs w:val="24"/>
          <w:lang w:eastAsia="es-MX"/>
        </w:rPr>
        <w:t>l año</w:t>
      </w:r>
      <w:r w:rsidR="00AC28F0" w:rsidRPr="00544DD5">
        <w:rPr>
          <w:rFonts w:ascii="Arial" w:eastAsia="Times New Roman" w:hAnsi="Arial" w:cs="Arial"/>
          <w:color w:val="000000" w:themeColor="text1"/>
          <w:sz w:val="24"/>
          <w:szCs w:val="24"/>
          <w:lang w:eastAsia="es-MX"/>
        </w:rPr>
        <w:t xml:space="preserve">. Además: 20 de cada 100 hombres y 10 de cada centenar de mujeres </w:t>
      </w:r>
      <w:r w:rsidR="00D570C6" w:rsidRPr="00544DD5">
        <w:rPr>
          <w:rFonts w:ascii="Arial" w:eastAsia="Times New Roman" w:hAnsi="Arial" w:cs="Arial"/>
          <w:color w:val="000000" w:themeColor="text1"/>
          <w:sz w:val="24"/>
          <w:szCs w:val="24"/>
          <w:lang w:eastAsia="es-MX"/>
        </w:rPr>
        <w:t>sufrieron</w:t>
      </w:r>
      <w:r w:rsidR="00AC28F0" w:rsidRPr="00544DD5">
        <w:rPr>
          <w:rFonts w:ascii="Arial" w:eastAsia="Times New Roman" w:hAnsi="Arial" w:cs="Arial"/>
          <w:color w:val="000000" w:themeColor="text1"/>
          <w:sz w:val="24"/>
          <w:szCs w:val="24"/>
          <w:lang w:eastAsia="es-MX"/>
        </w:rPr>
        <w:t xml:space="preserve"> algún abuso de un servidor público </w:t>
      </w:r>
      <w:r w:rsidR="002D6BEE" w:rsidRPr="00544DD5">
        <w:rPr>
          <w:rFonts w:ascii="Arial" w:eastAsia="Times New Roman" w:hAnsi="Arial" w:cs="Arial"/>
          <w:color w:val="000000" w:themeColor="text1"/>
          <w:sz w:val="24"/>
          <w:szCs w:val="24"/>
          <w:lang w:eastAsia="es-MX"/>
        </w:rPr>
        <w:t xml:space="preserve">en 2015. También </w:t>
      </w:r>
      <w:r w:rsidR="00660182" w:rsidRPr="00544DD5">
        <w:rPr>
          <w:rFonts w:ascii="Arial" w:eastAsia="Times New Roman" w:hAnsi="Arial" w:cs="Arial"/>
          <w:color w:val="000000" w:themeColor="text1"/>
          <w:sz w:val="24"/>
          <w:szCs w:val="24"/>
          <w:lang w:eastAsia="es-MX"/>
        </w:rPr>
        <w:t xml:space="preserve">se registraron las mayores experiencias de corrupción en el contacto con autoridades de seguridad pública, el Ministerio Público, los juzgados o para tramitar la apertura de una empresa. </w:t>
      </w:r>
      <w:r w:rsidR="002D6BEE" w:rsidRPr="00544DD5">
        <w:rPr>
          <w:rFonts w:ascii="Arial" w:eastAsia="Times New Roman" w:hAnsi="Arial" w:cs="Arial"/>
          <w:color w:val="000000" w:themeColor="text1"/>
          <w:sz w:val="24"/>
          <w:szCs w:val="24"/>
          <w:lang w:eastAsia="es-MX"/>
        </w:rPr>
        <w:t xml:space="preserve">Y </w:t>
      </w:r>
      <w:r w:rsidR="00660182" w:rsidRPr="00544DD5">
        <w:rPr>
          <w:rFonts w:ascii="Arial" w:eastAsia="Times New Roman" w:hAnsi="Arial" w:cs="Arial"/>
          <w:color w:val="000000" w:themeColor="text1"/>
          <w:sz w:val="24"/>
          <w:szCs w:val="24"/>
          <w:lang w:eastAsia="es-MX"/>
        </w:rPr>
        <w:t>destac</w:t>
      </w:r>
      <w:r w:rsidR="002D6BEE" w:rsidRPr="00544DD5">
        <w:rPr>
          <w:rFonts w:ascii="Arial" w:eastAsia="Times New Roman" w:hAnsi="Arial" w:cs="Arial"/>
          <w:color w:val="000000" w:themeColor="text1"/>
          <w:sz w:val="24"/>
          <w:szCs w:val="24"/>
          <w:lang w:eastAsia="es-MX"/>
        </w:rPr>
        <w:t>aron</w:t>
      </w:r>
      <w:r w:rsidR="00660182" w:rsidRPr="00544DD5">
        <w:rPr>
          <w:rFonts w:ascii="Arial" w:eastAsia="Times New Roman" w:hAnsi="Arial" w:cs="Arial"/>
          <w:color w:val="000000" w:themeColor="text1"/>
          <w:sz w:val="24"/>
          <w:szCs w:val="24"/>
          <w:lang w:eastAsia="es-MX"/>
        </w:rPr>
        <w:t xml:space="preserve"> el Distrito Federal, Tabasco y Chiapas. En Hidalgo, Puebla y Yucatán la percepción de corrupción fue menor.</w:t>
      </w:r>
    </w:p>
    <w:p w:rsidR="00C422AB" w:rsidRPr="00544DD5" w:rsidRDefault="00AC28F0" w:rsidP="00C422AB">
      <w:pPr>
        <w:spacing w:after="0" w:line="240" w:lineRule="auto"/>
        <w:ind w:firstLine="708"/>
        <w:jc w:val="both"/>
        <w:rPr>
          <w:rFonts w:ascii="Arial" w:eastAsia="Times New Roman" w:hAnsi="Arial" w:cs="Arial"/>
          <w:bCs/>
          <w:color w:val="000000" w:themeColor="text1"/>
          <w:kern w:val="36"/>
          <w:sz w:val="24"/>
          <w:szCs w:val="24"/>
          <w:lang w:val="es-ES" w:eastAsia="es-MX"/>
        </w:rPr>
      </w:pPr>
      <w:r w:rsidRPr="00544DD5">
        <w:rPr>
          <w:rFonts w:ascii="Arial" w:eastAsia="Times New Roman" w:hAnsi="Arial" w:cs="Arial"/>
          <w:color w:val="000000" w:themeColor="text1"/>
          <w:sz w:val="24"/>
          <w:szCs w:val="24"/>
          <w:lang w:eastAsia="es-MX"/>
        </w:rPr>
        <w:t xml:space="preserve">También que </w:t>
      </w:r>
      <w:r w:rsidR="00DE2289" w:rsidRPr="00544DD5">
        <w:rPr>
          <w:rFonts w:ascii="Arial" w:eastAsia="Times New Roman" w:hAnsi="Arial" w:cs="Arial"/>
          <w:color w:val="000000" w:themeColor="text1"/>
          <w:sz w:val="24"/>
          <w:szCs w:val="24"/>
          <w:lang w:eastAsia="es-MX"/>
        </w:rPr>
        <w:t>93.3</w:t>
      </w:r>
      <w:r w:rsidR="00BB20DF" w:rsidRPr="00544DD5">
        <w:rPr>
          <w:rFonts w:ascii="Arial" w:eastAsia="Times New Roman" w:hAnsi="Arial" w:cs="Arial"/>
          <w:color w:val="000000" w:themeColor="text1"/>
          <w:sz w:val="24"/>
          <w:szCs w:val="24"/>
          <w:lang w:eastAsia="es-MX"/>
        </w:rPr>
        <w:t xml:space="preserve"> por ciento </w:t>
      </w:r>
      <w:r w:rsidR="00DE2289" w:rsidRPr="00544DD5">
        <w:rPr>
          <w:rFonts w:ascii="Arial" w:eastAsia="Times New Roman" w:hAnsi="Arial" w:cs="Arial"/>
          <w:color w:val="000000" w:themeColor="text1"/>
          <w:sz w:val="24"/>
          <w:szCs w:val="24"/>
          <w:lang w:eastAsia="es-MX"/>
        </w:rPr>
        <w:t>de las víctimas no denunciaron por considerarlo ineficaz</w:t>
      </w:r>
      <w:r w:rsidR="00BB20DF" w:rsidRPr="00544DD5">
        <w:rPr>
          <w:rFonts w:ascii="Arial" w:eastAsia="Times New Roman" w:hAnsi="Arial" w:cs="Arial"/>
          <w:color w:val="000000" w:themeColor="text1"/>
          <w:sz w:val="24"/>
          <w:szCs w:val="24"/>
          <w:lang w:eastAsia="es-MX"/>
        </w:rPr>
        <w:t>.</w:t>
      </w:r>
      <w:r w:rsidRPr="00544DD5">
        <w:rPr>
          <w:rFonts w:ascii="Arial" w:eastAsia="Times New Roman" w:hAnsi="Arial" w:cs="Arial"/>
          <w:color w:val="000000" w:themeColor="text1"/>
          <w:sz w:val="24"/>
          <w:szCs w:val="24"/>
          <w:lang w:eastAsia="es-MX"/>
        </w:rPr>
        <w:t xml:space="preserve"> Y la impunidad, el otro cáncer que hizo metástasis</w:t>
      </w:r>
      <w:r w:rsidR="0039095F" w:rsidRPr="00544DD5">
        <w:rPr>
          <w:rFonts w:ascii="Arial" w:eastAsia="Times New Roman" w:hAnsi="Arial" w:cs="Arial"/>
          <w:color w:val="000000" w:themeColor="text1"/>
          <w:sz w:val="24"/>
          <w:szCs w:val="24"/>
          <w:lang w:eastAsia="es-MX"/>
        </w:rPr>
        <w:t xml:space="preserve">, </w:t>
      </w:r>
      <w:r w:rsidRPr="00544DD5">
        <w:rPr>
          <w:rFonts w:ascii="Arial" w:eastAsia="Times New Roman" w:hAnsi="Arial" w:cs="Arial"/>
          <w:color w:val="000000" w:themeColor="text1"/>
          <w:sz w:val="24"/>
          <w:szCs w:val="24"/>
          <w:lang w:eastAsia="es-MX"/>
        </w:rPr>
        <w:t xml:space="preserve">es </w:t>
      </w:r>
      <w:r w:rsidR="0039095F" w:rsidRPr="00544DD5">
        <w:rPr>
          <w:rFonts w:ascii="Arial" w:eastAsia="Times New Roman" w:hAnsi="Arial" w:cs="Arial"/>
          <w:color w:val="000000" w:themeColor="text1"/>
          <w:sz w:val="24"/>
          <w:szCs w:val="24"/>
          <w:lang w:eastAsia="es-MX"/>
        </w:rPr>
        <w:t>el</w:t>
      </w:r>
      <w:r w:rsidRPr="00544DD5">
        <w:rPr>
          <w:rFonts w:ascii="Arial" w:eastAsia="Times New Roman" w:hAnsi="Arial" w:cs="Arial"/>
          <w:color w:val="000000" w:themeColor="text1"/>
          <w:sz w:val="24"/>
          <w:szCs w:val="24"/>
          <w:lang w:eastAsia="es-MX"/>
        </w:rPr>
        <w:t xml:space="preserve"> mejor </w:t>
      </w:r>
      <w:r w:rsidR="0039095F" w:rsidRPr="00544DD5">
        <w:rPr>
          <w:rFonts w:ascii="Arial" w:eastAsia="Times New Roman" w:hAnsi="Arial" w:cs="Arial"/>
          <w:color w:val="000000" w:themeColor="text1"/>
          <w:sz w:val="24"/>
          <w:szCs w:val="24"/>
          <w:lang w:eastAsia="es-MX"/>
        </w:rPr>
        <w:t xml:space="preserve">caldo de cultivo </w:t>
      </w:r>
      <w:r w:rsidRPr="00544DD5">
        <w:rPr>
          <w:rFonts w:ascii="Arial" w:eastAsia="Times New Roman" w:hAnsi="Arial" w:cs="Arial"/>
          <w:color w:val="000000" w:themeColor="text1"/>
          <w:sz w:val="24"/>
          <w:szCs w:val="24"/>
          <w:lang w:eastAsia="es-MX"/>
        </w:rPr>
        <w:t xml:space="preserve">para los ilícitos que se cometen y </w:t>
      </w:r>
      <w:r w:rsidR="00A44711" w:rsidRPr="00544DD5">
        <w:rPr>
          <w:rFonts w:ascii="Arial" w:eastAsia="Times New Roman" w:hAnsi="Arial" w:cs="Arial"/>
          <w:color w:val="000000" w:themeColor="text1"/>
          <w:sz w:val="24"/>
          <w:szCs w:val="24"/>
          <w:lang w:eastAsia="es-MX"/>
        </w:rPr>
        <w:t>no</w:t>
      </w:r>
      <w:r w:rsidRPr="00544DD5">
        <w:rPr>
          <w:rFonts w:ascii="Arial" w:eastAsia="Times New Roman" w:hAnsi="Arial" w:cs="Arial"/>
          <w:color w:val="000000" w:themeColor="text1"/>
          <w:sz w:val="24"/>
          <w:szCs w:val="24"/>
          <w:lang w:eastAsia="es-MX"/>
        </w:rPr>
        <w:t xml:space="preserve"> se denuncian </w:t>
      </w:r>
      <w:r w:rsidR="00A44711" w:rsidRPr="00544DD5">
        <w:rPr>
          <w:rFonts w:ascii="Arial" w:eastAsia="Times New Roman" w:hAnsi="Arial" w:cs="Arial"/>
          <w:color w:val="000000" w:themeColor="text1"/>
          <w:sz w:val="24"/>
          <w:szCs w:val="24"/>
          <w:lang w:eastAsia="es-MX"/>
        </w:rPr>
        <w:t>ante el MP</w:t>
      </w:r>
      <w:r w:rsidRPr="00544DD5">
        <w:rPr>
          <w:rFonts w:ascii="Arial" w:eastAsia="Times New Roman" w:hAnsi="Arial" w:cs="Arial"/>
          <w:color w:val="000000" w:themeColor="text1"/>
          <w:sz w:val="24"/>
          <w:szCs w:val="24"/>
          <w:lang w:eastAsia="es-MX"/>
        </w:rPr>
        <w:t xml:space="preserve">, </w:t>
      </w:r>
      <w:r w:rsidR="0039095F" w:rsidRPr="00544DD5">
        <w:rPr>
          <w:rFonts w:ascii="Arial" w:eastAsia="Times New Roman" w:hAnsi="Arial" w:cs="Arial"/>
          <w:color w:val="000000" w:themeColor="text1"/>
          <w:sz w:val="24"/>
          <w:szCs w:val="24"/>
          <w:lang w:eastAsia="es-MX"/>
        </w:rPr>
        <w:t>buz</w:t>
      </w:r>
      <w:r w:rsidR="00A44711" w:rsidRPr="00544DD5">
        <w:rPr>
          <w:rFonts w:ascii="Arial" w:eastAsia="Times New Roman" w:hAnsi="Arial" w:cs="Arial"/>
          <w:color w:val="000000" w:themeColor="text1"/>
          <w:sz w:val="24"/>
          <w:szCs w:val="24"/>
          <w:lang w:eastAsia="es-MX"/>
        </w:rPr>
        <w:t>ones</w:t>
      </w:r>
      <w:r w:rsidR="0039095F" w:rsidRPr="00544DD5">
        <w:rPr>
          <w:rFonts w:ascii="Arial" w:eastAsia="Times New Roman" w:hAnsi="Arial" w:cs="Arial"/>
          <w:color w:val="000000" w:themeColor="text1"/>
          <w:sz w:val="24"/>
          <w:szCs w:val="24"/>
          <w:lang w:eastAsia="es-MX"/>
        </w:rPr>
        <w:t xml:space="preserve"> de denuncia de la</w:t>
      </w:r>
      <w:r w:rsidR="00A44711" w:rsidRPr="00544DD5">
        <w:rPr>
          <w:rFonts w:ascii="Arial" w:eastAsia="Times New Roman" w:hAnsi="Arial" w:cs="Arial"/>
          <w:color w:val="000000" w:themeColor="text1"/>
          <w:sz w:val="24"/>
          <w:szCs w:val="24"/>
          <w:lang w:eastAsia="es-MX"/>
        </w:rPr>
        <w:t>s</w:t>
      </w:r>
      <w:r w:rsidR="0039095F" w:rsidRPr="00544DD5">
        <w:rPr>
          <w:rFonts w:ascii="Arial" w:eastAsia="Times New Roman" w:hAnsi="Arial" w:cs="Arial"/>
          <w:color w:val="000000" w:themeColor="text1"/>
          <w:sz w:val="24"/>
          <w:szCs w:val="24"/>
          <w:lang w:eastAsia="es-MX"/>
        </w:rPr>
        <w:t xml:space="preserve"> dependencia</w:t>
      </w:r>
      <w:r w:rsidR="00A44711" w:rsidRPr="00544DD5">
        <w:rPr>
          <w:rFonts w:ascii="Arial" w:eastAsia="Times New Roman" w:hAnsi="Arial" w:cs="Arial"/>
          <w:color w:val="000000" w:themeColor="text1"/>
          <w:sz w:val="24"/>
          <w:szCs w:val="24"/>
          <w:lang w:eastAsia="es-MX"/>
        </w:rPr>
        <w:t>s</w:t>
      </w:r>
      <w:r w:rsidR="0039095F" w:rsidRPr="00544DD5">
        <w:rPr>
          <w:rFonts w:ascii="Arial" w:eastAsia="Times New Roman" w:hAnsi="Arial" w:cs="Arial"/>
          <w:color w:val="000000" w:themeColor="text1"/>
          <w:sz w:val="24"/>
          <w:szCs w:val="24"/>
          <w:lang w:eastAsia="es-MX"/>
        </w:rPr>
        <w:t xml:space="preserve">, </w:t>
      </w:r>
      <w:r w:rsidRPr="00544DD5">
        <w:rPr>
          <w:rFonts w:ascii="Arial" w:eastAsia="Times New Roman" w:hAnsi="Arial" w:cs="Arial"/>
          <w:color w:val="000000" w:themeColor="text1"/>
          <w:sz w:val="24"/>
          <w:szCs w:val="24"/>
          <w:lang w:eastAsia="es-MX"/>
        </w:rPr>
        <w:t>contralorías, empezando por el elefante blanco llamado</w:t>
      </w:r>
      <w:r w:rsidR="00C422AB" w:rsidRPr="00544DD5">
        <w:rPr>
          <w:rFonts w:ascii="Arial" w:eastAsia="Times New Roman" w:hAnsi="Arial" w:cs="Arial"/>
          <w:color w:val="000000" w:themeColor="text1"/>
          <w:sz w:val="24"/>
          <w:szCs w:val="24"/>
          <w:lang w:eastAsia="es-MX"/>
        </w:rPr>
        <w:t xml:space="preserve"> a partir del 10 de enero de 1983, cuando la fundó Miguel de la Madrid, el señor de la “renovación moral”, </w:t>
      </w:r>
      <w:r w:rsidR="00C422AB" w:rsidRPr="00544DD5">
        <w:rPr>
          <w:rFonts w:ascii="Arial" w:eastAsia="Times New Roman" w:hAnsi="Arial" w:cs="Arial"/>
          <w:bCs/>
          <w:color w:val="000000" w:themeColor="text1"/>
          <w:kern w:val="36"/>
          <w:sz w:val="24"/>
          <w:szCs w:val="24"/>
          <w:lang w:val="es-ES" w:eastAsia="es-MX"/>
        </w:rPr>
        <w:t>Secretaría de la Contraloría General de la Federación, y que por más cambios de nombre</w:t>
      </w:r>
      <w:r w:rsidR="0039095F" w:rsidRPr="00544DD5">
        <w:rPr>
          <w:rFonts w:ascii="Arial" w:eastAsia="Times New Roman" w:hAnsi="Arial" w:cs="Arial"/>
          <w:bCs/>
          <w:color w:val="000000" w:themeColor="text1"/>
          <w:kern w:val="36"/>
          <w:sz w:val="24"/>
          <w:szCs w:val="24"/>
          <w:lang w:val="es-ES" w:eastAsia="es-MX"/>
        </w:rPr>
        <w:t>s</w:t>
      </w:r>
      <w:r w:rsidR="00C422AB" w:rsidRPr="00544DD5">
        <w:rPr>
          <w:rFonts w:ascii="Arial" w:eastAsia="Times New Roman" w:hAnsi="Arial" w:cs="Arial"/>
          <w:bCs/>
          <w:color w:val="000000" w:themeColor="text1"/>
          <w:kern w:val="36"/>
          <w:sz w:val="24"/>
          <w:szCs w:val="24"/>
          <w:lang w:val="es-ES" w:eastAsia="es-MX"/>
        </w:rPr>
        <w:t xml:space="preserve"> sufridos en 34 años, sirve para dos cosas, para nada y para </w:t>
      </w:r>
      <w:r w:rsidR="00D570C6" w:rsidRPr="00544DD5">
        <w:rPr>
          <w:rFonts w:ascii="Arial" w:eastAsia="Times New Roman" w:hAnsi="Arial" w:cs="Arial"/>
          <w:bCs/>
          <w:color w:val="000000" w:themeColor="text1"/>
          <w:kern w:val="36"/>
          <w:sz w:val="24"/>
          <w:szCs w:val="24"/>
          <w:lang w:val="es-ES" w:eastAsia="es-MX"/>
        </w:rPr>
        <w:t xml:space="preserve">(casi) </w:t>
      </w:r>
      <w:r w:rsidR="00C422AB" w:rsidRPr="00544DD5">
        <w:rPr>
          <w:rFonts w:ascii="Arial" w:eastAsia="Times New Roman" w:hAnsi="Arial" w:cs="Arial"/>
          <w:bCs/>
          <w:color w:val="000000" w:themeColor="text1"/>
          <w:kern w:val="36"/>
          <w:sz w:val="24"/>
          <w:szCs w:val="24"/>
          <w:lang w:val="es-ES" w:eastAsia="es-MX"/>
        </w:rPr>
        <w:t xml:space="preserve">nada. Bueno sí, para justificar la compra de la </w:t>
      </w:r>
      <w:r w:rsidR="00C422AB" w:rsidRPr="00544DD5">
        <w:rPr>
          <w:rFonts w:ascii="Arial" w:eastAsia="Times New Roman" w:hAnsi="Arial" w:cs="Arial"/>
          <w:bCs/>
          <w:i/>
          <w:color w:val="000000" w:themeColor="text1"/>
          <w:kern w:val="36"/>
          <w:sz w:val="24"/>
          <w:szCs w:val="24"/>
          <w:lang w:val="es-ES" w:eastAsia="es-MX"/>
        </w:rPr>
        <w:t>Casa blanca,</w:t>
      </w:r>
      <w:r w:rsidR="00C422AB" w:rsidRPr="00544DD5">
        <w:rPr>
          <w:rFonts w:ascii="Arial" w:eastAsia="Times New Roman" w:hAnsi="Arial" w:cs="Arial"/>
          <w:bCs/>
          <w:color w:val="000000" w:themeColor="text1"/>
          <w:kern w:val="36"/>
          <w:sz w:val="24"/>
          <w:szCs w:val="24"/>
          <w:lang w:val="es-ES" w:eastAsia="es-MX"/>
        </w:rPr>
        <w:t xml:space="preserve"> como ajena a conflicto de interés, por el lacayuno Virgilio Andrade.</w:t>
      </w:r>
    </w:p>
    <w:p w:rsidR="0039095F" w:rsidRPr="00544DD5" w:rsidRDefault="00D570C6" w:rsidP="0039095F">
      <w:pPr>
        <w:spacing w:after="0" w:line="240" w:lineRule="auto"/>
        <w:ind w:firstLine="708"/>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w:t>
      </w:r>
      <w:r w:rsidR="0039095F" w:rsidRPr="00544DD5">
        <w:rPr>
          <w:rFonts w:ascii="Arial" w:eastAsia="Times New Roman" w:hAnsi="Arial" w:cs="Arial"/>
          <w:color w:val="000000" w:themeColor="text1"/>
          <w:sz w:val="24"/>
          <w:szCs w:val="24"/>
          <w:lang w:eastAsia="es-MX"/>
        </w:rPr>
        <w:t>La corrupción consiste –de acuerdo con el INEGI, reporta Israel Rodríguez– en solicitar, aceptar, ofrecer, dar un bien o servicio, producto de una actuación ilegal que se deriva del aprovechamiento indebido y para beneficio personal de un cargo, posición o responsabilidad en una organización pública o privada</w:t>
      </w:r>
      <w:r w:rsidRPr="00544DD5">
        <w:rPr>
          <w:rFonts w:ascii="Arial" w:eastAsia="Times New Roman" w:hAnsi="Arial" w:cs="Arial"/>
          <w:color w:val="000000" w:themeColor="text1"/>
          <w:sz w:val="24"/>
          <w:szCs w:val="24"/>
          <w:lang w:eastAsia="es-MX"/>
        </w:rPr>
        <w:t>”</w:t>
      </w:r>
      <w:r w:rsidR="0039095F" w:rsidRPr="00544DD5">
        <w:rPr>
          <w:rFonts w:ascii="Arial" w:eastAsia="Times New Roman" w:hAnsi="Arial" w:cs="Arial"/>
          <w:color w:val="000000" w:themeColor="text1"/>
          <w:sz w:val="24"/>
          <w:szCs w:val="24"/>
          <w:lang w:eastAsia="es-MX"/>
        </w:rPr>
        <w:t>.</w:t>
      </w:r>
    </w:p>
    <w:p w:rsidR="00A02AC5" w:rsidRPr="00544DD5" w:rsidRDefault="0039095F" w:rsidP="0039095F">
      <w:pPr>
        <w:spacing w:after="0" w:line="240" w:lineRule="auto"/>
        <w:ind w:firstLine="708"/>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Para el INEGI, la creciente preocupación por el tema de la corrupción está acompañada de un aumento en la percepción de que el mal desempeño del gobierno es un problema importante en el país</w:t>
      </w:r>
      <w:r w:rsidR="00D570C6" w:rsidRPr="00544DD5">
        <w:rPr>
          <w:rFonts w:ascii="Arial" w:eastAsia="Times New Roman" w:hAnsi="Arial" w:cs="Arial"/>
          <w:color w:val="000000" w:themeColor="text1"/>
          <w:sz w:val="24"/>
          <w:szCs w:val="24"/>
          <w:lang w:eastAsia="es-MX"/>
        </w:rPr>
        <w:t>;</w:t>
      </w:r>
      <w:r w:rsidR="00A02AC5" w:rsidRPr="00544DD5">
        <w:rPr>
          <w:rFonts w:ascii="Arial" w:eastAsia="Times New Roman" w:hAnsi="Arial" w:cs="Arial"/>
          <w:color w:val="000000" w:themeColor="text1"/>
          <w:sz w:val="24"/>
          <w:szCs w:val="24"/>
          <w:lang w:eastAsia="es-MX"/>
        </w:rPr>
        <w:t xml:space="preserve"> esto en </w:t>
      </w:r>
      <w:r w:rsidR="00D570C6" w:rsidRPr="00544DD5">
        <w:rPr>
          <w:rFonts w:ascii="Arial" w:eastAsia="Times New Roman" w:hAnsi="Arial" w:cs="Arial"/>
          <w:color w:val="000000" w:themeColor="text1"/>
          <w:sz w:val="24"/>
          <w:szCs w:val="24"/>
          <w:lang w:eastAsia="es-MX"/>
        </w:rPr>
        <w:t xml:space="preserve">los </w:t>
      </w:r>
      <w:r w:rsidR="00A02AC5" w:rsidRPr="00544DD5">
        <w:rPr>
          <w:rFonts w:ascii="Arial" w:eastAsia="Times New Roman" w:hAnsi="Arial" w:cs="Arial"/>
          <w:color w:val="000000" w:themeColor="text1"/>
          <w:sz w:val="24"/>
          <w:szCs w:val="24"/>
          <w:lang w:eastAsia="es-MX"/>
        </w:rPr>
        <w:t>años recientes. Si la ciudadanía o franjas de ella lograron establecer esa asociación entre corrupción y mala calidad del gobierno, estaría México ubicándose en una ruta que puede generar cambios de gran calado</w:t>
      </w:r>
      <w:r w:rsidR="00574F62" w:rsidRPr="00544DD5">
        <w:rPr>
          <w:rFonts w:ascii="Arial" w:eastAsia="Times New Roman" w:hAnsi="Arial" w:cs="Arial"/>
          <w:color w:val="000000" w:themeColor="text1"/>
          <w:sz w:val="24"/>
          <w:szCs w:val="24"/>
          <w:lang w:eastAsia="es-MX"/>
        </w:rPr>
        <w:t>.</w:t>
      </w:r>
    </w:p>
    <w:p w:rsidR="00660182" w:rsidRPr="00544DD5" w:rsidRDefault="00A02AC5" w:rsidP="0039095F">
      <w:pPr>
        <w:spacing w:after="0" w:line="240" w:lineRule="auto"/>
        <w:ind w:firstLine="708"/>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 xml:space="preserve">Los resultados electorales de 2015 indican el hartazgo ciudadano con algunos de los gobernadores más corruptos en Chihuahua, Quintana Roo, </w:t>
      </w:r>
      <w:r w:rsidRPr="00544DD5">
        <w:rPr>
          <w:rFonts w:ascii="Arial" w:eastAsia="Times New Roman" w:hAnsi="Arial" w:cs="Arial"/>
          <w:color w:val="000000" w:themeColor="text1"/>
          <w:sz w:val="24"/>
          <w:szCs w:val="24"/>
          <w:lang w:eastAsia="es-MX"/>
        </w:rPr>
        <w:lastRenderedPageBreak/>
        <w:t xml:space="preserve">Tamaulipas, Veracruz y otros estados. El problema o riesgo será que, por ejemplo, Miguel Ángel </w:t>
      </w:r>
      <w:proofErr w:type="spellStart"/>
      <w:r w:rsidRPr="00544DD5">
        <w:rPr>
          <w:rFonts w:ascii="Arial" w:eastAsia="Times New Roman" w:hAnsi="Arial" w:cs="Arial"/>
          <w:color w:val="000000" w:themeColor="text1"/>
          <w:sz w:val="24"/>
          <w:szCs w:val="24"/>
          <w:lang w:eastAsia="es-MX"/>
        </w:rPr>
        <w:t>Yunes</w:t>
      </w:r>
      <w:proofErr w:type="spellEnd"/>
      <w:r w:rsidRPr="00544DD5">
        <w:rPr>
          <w:rFonts w:ascii="Arial" w:eastAsia="Times New Roman" w:hAnsi="Arial" w:cs="Arial"/>
          <w:color w:val="000000" w:themeColor="text1"/>
          <w:sz w:val="24"/>
          <w:szCs w:val="24"/>
          <w:lang w:eastAsia="es-MX"/>
        </w:rPr>
        <w:t xml:space="preserve">, tan corrupto como Javier Duarte, defraude a sus electores y éstos concluyan que el voto sirvió </w:t>
      </w:r>
      <w:r w:rsidR="00574F62" w:rsidRPr="00544DD5">
        <w:rPr>
          <w:rFonts w:ascii="Arial" w:eastAsia="Times New Roman" w:hAnsi="Arial" w:cs="Arial"/>
          <w:color w:val="000000" w:themeColor="text1"/>
          <w:sz w:val="24"/>
          <w:szCs w:val="24"/>
          <w:lang w:eastAsia="es-MX"/>
        </w:rPr>
        <w:t xml:space="preserve">de </w:t>
      </w:r>
      <w:r w:rsidRPr="00544DD5">
        <w:rPr>
          <w:rFonts w:ascii="Arial" w:eastAsia="Times New Roman" w:hAnsi="Arial" w:cs="Arial"/>
          <w:color w:val="000000" w:themeColor="text1"/>
          <w:sz w:val="24"/>
          <w:szCs w:val="24"/>
          <w:lang w:eastAsia="es-MX"/>
        </w:rPr>
        <w:t>muy poco</w:t>
      </w:r>
      <w:r w:rsidR="00660182" w:rsidRPr="00544DD5">
        <w:rPr>
          <w:rFonts w:ascii="Arial" w:eastAsia="Times New Roman" w:hAnsi="Arial" w:cs="Arial"/>
          <w:color w:val="000000" w:themeColor="text1"/>
          <w:sz w:val="24"/>
          <w:szCs w:val="24"/>
          <w:lang w:eastAsia="es-MX"/>
        </w:rPr>
        <w:t xml:space="preserve"> y </w:t>
      </w:r>
      <w:r w:rsidR="00574F62" w:rsidRPr="00544DD5">
        <w:rPr>
          <w:rFonts w:ascii="Arial" w:eastAsia="Times New Roman" w:hAnsi="Arial" w:cs="Arial"/>
          <w:color w:val="000000" w:themeColor="text1"/>
          <w:sz w:val="24"/>
          <w:szCs w:val="24"/>
          <w:lang w:eastAsia="es-MX"/>
        </w:rPr>
        <w:t>opten por la abstención</w:t>
      </w:r>
      <w:r w:rsidR="00660182" w:rsidRPr="00544DD5">
        <w:rPr>
          <w:rFonts w:ascii="Arial" w:eastAsia="Times New Roman" w:hAnsi="Arial" w:cs="Arial"/>
          <w:color w:val="000000" w:themeColor="text1"/>
          <w:sz w:val="24"/>
          <w:szCs w:val="24"/>
          <w:lang w:eastAsia="es-MX"/>
        </w:rPr>
        <w:t>.</w:t>
      </w:r>
    </w:p>
    <w:p w:rsidR="00DE2289" w:rsidRPr="00544DD5" w:rsidRDefault="00660182" w:rsidP="00660182">
      <w:pPr>
        <w:spacing w:after="0" w:line="240" w:lineRule="auto"/>
        <w:ind w:firstLine="708"/>
        <w:jc w:val="both"/>
        <w:rPr>
          <w:rFonts w:ascii="Arial" w:eastAsia="Times New Roman" w:hAnsi="Arial" w:cs="Arial"/>
          <w:color w:val="000000" w:themeColor="text1"/>
          <w:sz w:val="24"/>
          <w:szCs w:val="24"/>
          <w:lang w:eastAsia="es-MX"/>
        </w:rPr>
      </w:pPr>
      <w:r w:rsidRPr="00544DD5">
        <w:rPr>
          <w:rFonts w:ascii="Arial" w:eastAsia="Times New Roman" w:hAnsi="Arial" w:cs="Arial"/>
          <w:color w:val="000000" w:themeColor="text1"/>
          <w:sz w:val="24"/>
          <w:szCs w:val="24"/>
          <w:lang w:eastAsia="es-MX"/>
        </w:rPr>
        <w:t xml:space="preserve">Finalmente, el INEGI estima como </w:t>
      </w:r>
      <w:r w:rsidR="00DE2289" w:rsidRPr="00544DD5">
        <w:rPr>
          <w:rFonts w:ascii="Arial" w:eastAsia="Times New Roman" w:hAnsi="Arial" w:cs="Arial"/>
          <w:color w:val="000000" w:themeColor="text1"/>
          <w:sz w:val="24"/>
          <w:szCs w:val="24"/>
          <w:lang w:eastAsia="es-MX"/>
        </w:rPr>
        <w:t>principales problemas que aquejan a la población la inseguridad y la delincuencia, la corrupción, el desempleo, la pobreza y el mal desempeño del gobierno.</w:t>
      </w:r>
      <w:r w:rsidRPr="00544DD5">
        <w:rPr>
          <w:rFonts w:ascii="Arial" w:eastAsia="Times New Roman" w:hAnsi="Arial" w:cs="Arial"/>
          <w:color w:val="000000" w:themeColor="text1"/>
          <w:sz w:val="24"/>
          <w:szCs w:val="24"/>
          <w:lang w:eastAsia="es-MX"/>
        </w:rPr>
        <w:t xml:space="preserve"> Valoración que es pertinente tomar muy en cuenta por los gobernantes desde Los Pinos hasta la alcaldía más modesta</w:t>
      </w:r>
      <w:r w:rsidR="00C610B1" w:rsidRPr="00544DD5">
        <w:rPr>
          <w:rFonts w:ascii="Arial" w:eastAsia="Times New Roman" w:hAnsi="Arial" w:cs="Arial"/>
          <w:color w:val="000000" w:themeColor="text1"/>
          <w:sz w:val="24"/>
          <w:szCs w:val="24"/>
          <w:lang w:eastAsia="es-MX"/>
        </w:rPr>
        <w:t xml:space="preserve">, en la definición de programas y políticas, en su quehacer cotidiano. </w:t>
      </w:r>
    </w:p>
    <w:p w:rsidR="009845EE" w:rsidRPr="00544DD5" w:rsidRDefault="009845EE" w:rsidP="009845EE">
      <w:pPr>
        <w:spacing w:after="0" w:line="240" w:lineRule="auto"/>
        <w:jc w:val="center"/>
        <w:rPr>
          <w:rFonts w:ascii="Arial" w:eastAsia="Times New Roman" w:hAnsi="Arial" w:cs="Arial"/>
          <w:b/>
          <w:color w:val="000000" w:themeColor="text1"/>
          <w:sz w:val="24"/>
          <w:szCs w:val="24"/>
          <w:lang w:eastAsia="es-MX"/>
        </w:rPr>
      </w:pPr>
      <w:r w:rsidRPr="00544DD5">
        <w:rPr>
          <w:rFonts w:ascii="Arial" w:eastAsia="Times New Roman" w:hAnsi="Arial" w:cs="Arial"/>
          <w:b/>
          <w:color w:val="000000" w:themeColor="text1"/>
          <w:sz w:val="24"/>
          <w:szCs w:val="24"/>
          <w:lang w:eastAsia="es-MX"/>
        </w:rPr>
        <w:t>Acuse de recibo</w:t>
      </w:r>
    </w:p>
    <w:p w:rsidR="009845EE" w:rsidRPr="00544DD5" w:rsidRDefault="009845EE" w:rsidP="009845EE">
      <w:pPr>
        <w:spacing w:after="0" w:line="240" w:lineRule="auto"/>
        <w:jc w:val="both"/>
        <w:rPr>
          <w:rFonts w:ascii="Arial" w:hAnsi="Arial" w:cs="Arial"/>
          <w:color w:val="000000" w:themeColor="text1"/>
          <w:sz w:val="24"/>
          <w:szCs w:val="24"/>
        </w:rPr>
      </w:pPr>
      <w:r w:rsidRPr="00544DD5">
        <w:rPr>
          <w:rFonts w:ascii="Arial" w:eastAsia="Times New Roman" w:hAnsi="Arial" w:cs="Arial"/>
          <w:color w:val="000000" w:themeColor="text1"/>
          <w:sz w:val="24"/>
          <w:szCs w:val="24"/>
          <w:lang w:eastAsia="es-MX"/>
        </w:rPr>
        <w:t xml:space="preserve">Desde el lunes 5, Utopía y </w:t>
      </w:r>
      <w:proofErr w:type="spellStart"/>
      <w:r w:rsidRPr="00544DD5">
        <w:rPr>
          <w:rFonts w:ascii="Arial" w:eastAsia="Times New Roman" w:hAnsi="Arial" w:cs="Arial"/>
          <w:color w:val="000000" w:themeColor="text1"/>
          <w:sz w:val="24"/>
          <w:szCs w:val="24"/>
          <w:lang w:eastAsia="es-MX"/>
        </w:rPr>
        <w:t>Forum</w:t>
      </w:r>
      <w:proofErr w:type="spellEnd"/>
      <w:r w:rsidRPr="00544DD5">
        <w:rPr>
          <w:rFonts w:ascii="Arial" w:eastAsia="Times New Roman" w:hAnsi="Arial" w:cs="Arial"/>
          <w:color w:val="000000" w:themeColor="text1"/>
          <w:sz w:val="24"/>
          <w:szCs w:val="24"/>
          <w:lang w:eastAsia="es-MX"/>
        </w:rPr>
        <w:t xml:space="preserve"> en Línea no tendrían servicio de Prodigy infinitum si dependi</w:t>
      </w:r>
      <w:r w:rsidR="00574F62" w:rsidRPr="00544DD5">
        <w:rPr>
          <w:rFonts w:ascii="Arial" w:eastAsia="Times New Roman" w:hAnsi="Arial" w:cs="Arial"/>
          <w:color w:val="000000" w:themeColor="text1"/>
          <w:sz w:val="24"/>
          <w:szCs w:val="24"/>
          <w:lang w:eastAsia="es-MX"/>
        </w:rPr>
        <w:t>e</w:t>
      </w:r>
      <w:r w:rsidRPr="00544DD5">
        <w:rPr>
          <w:rFonts w:ascii="Arial" w:eastAsia="Times New Roman" w:hAnsi="Arial" w:cs="Arial"/>
          <w:color w:val="000000" w:themeColor="text1"/>
          <w:sz w:val="24"/>
          <w:szCs w:val="24"/>
          <w:lang w:eastAsia="es-MX"/>
        </w:rPr>
        <w:t>ra</w:t>
      </w:r>
      <w:r w:rsidR="00574F62" w:rsidRPr="00544DD5">
        <w:rPr>
          <w:rFonts w:ascii="Arial" w:eastAsia="Times New Roman" w:hAnsi="Arial" w:cs="Arial"/>
          <w:color w:val="000000" w:themeColor="text1"/>
          <w:sz w:val="24"/>
          <w:szCs w:val="24"/>
          <w:lang w:eastAsia="es-MX"/>
        </w:rPr>
        <w:t>n</w:t>
      </w:r>
      <w:r w:rsidRPr="00544DD5">
        <w:rPr>
          <w:rFonts w:ascii="Arial" w:eastAsia="Times New Roman" w:hAnsi="Arial" w:cs="Arial"/>
          <w:color w:val="000000" w:themeColor="text1"/>
          <w:sz w:val="24"/>
          <w:szCs w:val="24"/>
          <w:lang w:eastAsia="es-MX"/>
        </w:rPr>
        <w:t xml:space="preserve"> del siguiente mensaje: “</w:t>
      </w:r>
      <w:r w:rsidRPr="00544DD5">
        <w:rPr>
          <w:rFonts w:ascii="Arial" w:hAnsi="Arial" w:cs="Arial"/>
          <w:color w:val="000000" w:themeColor="text1"/>
          <w:sz w:val="24"/>
          <w:szCs w:val="24"/>
        </w:rPr>
        <w:t>Estimado Cliente Telmex, el numero reportado (…) ya se encuentra registrado en nuestro sistema con el folio: 34278373.” Por fortuna el diseñador Web, Héctor Quiñonez Hernández, siempre saca el buey de la barranca (cibernética), mientras la empresa de Carlos Slim prometió atender “dentro de tres o cinco días”. ¿Imaginarán el daño que causan a los que viv</w:t>
      </w:r>
      <w:r w:rsidR="00574F62" w:rsidRPr="00544DD5">
        <w:rPr>
          <w:rFonts w:ascii="Arial" w:hAnsi="Arial" w:cs="Arial"/>
          <w:color w:val="000000" w:themeColor="text1"/>
          <w:sz w:val="24"/>
          <w:szCs w:val="24"/>
        </w:rPr>
        <w:t>en</w:t>
      </w:r>
      <w:r w:rsidRPr="00544DD5">
        <w:rPr>
          <w:rFonts w:ascii="Arial" w:hAnsi="Arial" w:cs="Arial"/>
          <w:color w:val="000000" w:themeColor="text1"/>
          <w:sz w:val="24"/>
          <w:szCs w:val="24"/>
        </w:rPr>
        <w:t xml:space="preserve"> de y para internet?... Agradezco y correspondo a los buenos deseos por las fiestas decembrinas expresados por la Fundación </w:t>
      </w:r>
      <w:proofErr w:type="spellStart"/>
      <w:r w:rsidRPr="00544DD5">
        <w:rPr>
          <w:rFonts w:ascii="Arial" w:hAnsi="Arial" w:cs="Arial"/>
          <w:color w:val="000000" w:themeColor="text1"/>
          <w:sz w:val="24"/>
          <w:szCs w:val="24"/>
        </w:rPr>
        <w:t>Marambio</w:t>
      </w:r>
      <w:proofErr w:type="spellEnd"/>
      <w:r w:rsidRPr="00544DD5">
        <w:rPr>
          <w:rFonts w:ascii="Arial" w:hAnsi="Arial" w:cs="Arial"/>
          <w:color w:val="000000" w:themeColor="text1"/>
          <w:sz w:val="24"/>
          <w:szCs w:val="24"/>
        </w:rPr>
        <w:t xml:space="preserve">, de Buenos Aires, Argentina, y el periodista Mario Luis </w:t>
      </w:r>
      <w:proofErr w:type="spellStart"/>
      <w:r w:rsidRPr="00544DD5">
        <w:rPr>
          <w:rFonts w:ascii="Arial" w:hAnsi="Arial" w:cs="Arial"/>
          <w:color w:val="000000" w:themeColor="text1"/>
          <w:sz w:val="24"/>
          <w:szCs w:val="24"/>
        </w:rPr>
        <w:t>Altúzar</w:t>
      </w:r>
      <w:proofErr w:type="spellEnd"/>
      <w:r w:rsidRPr="00544DD5">
        <w:rPr>
          <w:rFonts w:ascii="Arial" w:hAnsi="Arial" w:cs="Arial"/>
          <w:color w:val="000000" w:themeColor="text1"/>
          <w:sz w:val="24"/>
          <w:szCs w:val="24"/>
        </w:rPr>
        <w:t xml:space="preserve"> Suárez, de Arcano Radio (internet)… Otros textos del</w:t>
      </w:r>
      <w:r w:rsidR="00C610B1" w:rsidRPr="00544DD5">
        <w:rPr>
          <w:rFonts w:ascii="Arial" w:hAnsi="Arial" w:cs="Arial"/>
          <w:color w:val="000000" w:themeColor="text1"/>
          <w:sz w:val="24"/>
          <w:szCs w:val="24"/>
        </w:rPr>
        <w:t xml:space="preserve"> portal </w:t>
      </w:r>
      <w:r w:rsidRPr="00544DD5">
        <w:rPr>
          <w:rFonts w:ascii="Arial" w:hAnsi="Arial" w:cs="Arial"/>
          <w:color w:val="000000" w:themeColor="text1"/>
          <w:sz w:val="24"/>
          <w:szCs w:val="24"/>
        </w:rPr>
        <w:t xml:space="preserve">de </w:t>
      </w:r>
      <w:proofErr w:type="spellStart"/>
      <w:r w:rsidRPr="00544DD5">
        <w:rPr>
          <w:rFonts w:ascii="Arial" w:hAnsi="Arial" w:cs="Arial"/>
          <w:color w:val="000000" w:themeColor="text1"/>
          <w:sz w:val="24"/>
          <w:szCs w:val="24"/>
        </w:rPr>
        <w:t>Forum</w:t>
      </w:r>
      <w:proofErr w:type="spellEnd"/>
      <w:r w:rsidRPr="00544DD5">
        <w:rPr>
          <w:rFonts w:ascii="Arial" w:hAnsi="Arial" w:cs="Arial"/>
          <w:color w:val="000000" w:themeColor="text1"/>
          <w:sz w:val="24"/>
          <w:szCs w:val="24"/>
        </w:rPr>
        <w:t xml:space="preserve">: </w:t>
      </w:r>
      <w:r w:rsidRPr="00544DD5">
        <w:rPr>
          <w:rFonts w:ascii="Arial" w:eastAsia="Times New Roman" w:hAnsi="Arial" w:cs="Arial"/>
          <w:color w:val="000000" w:themeColor="text1"/>
          <w:sz w:val="24"/>
          <w:szCs w:val="24"/>
          <w:lang w:val="es-ES_tradnl" w:eastAsia="es-MX"/>
        </w:rPr>
        <w:t xml:space="preserve">Peor es imposible (Pablo Cabañas Díaz); </w:t>
      </w:r>
      <w:r w:rsidRPr="00544DD5">
        <w:rPr>
          <w:rFonts w:ascii="Arial" w:hAnsi="Arial" w:cs="Arial"/>
          <w:bCs/>
          <w:color w:val="000000" w:themeColor="text1"/>
          <w:sz w:val="24"/>
          <w:szCs w:val="24"/>
        </w:rPr>
        <w:t>Llamas en el “paraíso”; Tratados y nueva estampa del corsario</w:t>
      </w:r>
      <w:r w:rsidRPr="00544DD5">
        <w:rPr>
          <w:rFonts w:ascii="Arial" w:hAnsi="Arial" w:cs="Arial"/>
          <w:bCs/>
          <w:color w:val="000000" w:themeColor="text1"/>
        </w:rPr>
        <w:t xml:space="preserve"> (</w:t>
      </w:r>
      <w:r w:rsidRPr="00544DD5">
        <w:rPr>
          <w:rFonts w:ascii="Arial" w:eastAsia="Times New Roman" w:hAnsi="Arial" w:cs="Arial"/>
          <w:color w:val="000000" w:themeColor="text1"/>
          <w:sz w:val="24"/>
          <w:szCs w:val="24"/>
          <w:lang w:eastAsia="es-MX"/>
        </w:rPr>
        <w:t>Jesús Delgado Guerrero</w:t>
      </w:r>
      <w:r w:rsidRPr="00544DD5">
        <w:rPr>
          <w:rFonts w:ascii="Arial" w:hAnsi="Arial" w:cs="Arial"/>
          <w:color w:val="000000" w:themeColor="text1"/>
        </w:rPr>
        <w:t xml:space="preserve">); </w:t>
      </w:r>
      <w:r w:rsidRPr="00544DD5">
        <w:rPr>
          <w:rFonts w:ascii="Arial" w:hAnsi="Arial" w:cs="Arial"/>
          <w:color w:val="000000" w:themeColor="text1"/>
          <w:sz w:val="24"/>
          <w:szCs w:val="24"/>
          <w:lang w:val="es-ES"/>
        </w:rPr>
        <w:t>Los difíciles tiempos que vienen</w:t>
      </w:r>
      <w:r w:rsidRPr="00544DD5">
        <w:rPr>
          <w:rFonts w:ascii="Arial" w:hAnsi="Arial" w:cs="Arial"/>
          <w:color w:val="000000" w:themeColor="text1"/>
          <w:lang w:val="es-ES"/>
        </w:rPr>
        <w:t xml:space="preserve"> (</w:t>
      </w:r>
      <w:r w:rsidRPr="00544DD5">
        <w:rPr>
          <w:rFonts w:ascii="Arial" w:hAnsi="Arial" w:cs="Arial"/>
          <w:color w:val="000000" w:themeColor="text1"/>
          <w:sz w:val="24"/>
          <w:szCs w:val="24"/>
          <w:lang w:val="es-ES"/>
        </w:rPr>
        <w:t>Jorge Meléndez Preciado</w:t>
      </w:r>
      <w:r w:rsidRPr="00544DD5">
        <w:rPr>
          <w:rFonts w:ascii="Arial" w:hAnsi="Arial" w:cs="Arial"/>
          <w:color w:val="000000" w:themeColor="text1"/>
          <w:lang w:val="es-ES"/>
        </w:rPr>
        <w:t xml:space="preserve">); </w:t>
      </w:r>
      <w:r w:rsidRPr="00544DD5">
        <w:rPr>
          <w:rFonts w:ascii="Arial" w:eastAsia="Times New Roman" w:hAnsi="Arial" w:cs="Arial"/>
          <w:bCs/>
          <w:color w:val="000000" w:themeColor="text1"/>
          <w:sz w:val="24"/>
          <w:szCs w:val="24"/>
          <w:lang w:eastAsia="es-MX"/>
        </w:rPr>
        <w:t>Golpe de Estado silencioso</w:t>
      </w:r>
      <w:r w:rsidRPr="00544DD5">
        <w:rPr>
          <w:rFonts w:ascii="Arial" w:hAnsi="Arial" w:cs="Arial"/>
          <w:bCs/>
          <w:color w:val="000000" w:themeColor="text1"/>
        </w:rPr>
        <w:t xml:space="preserve"> (</w:t>
      </w:r>
      <w:r w:rsidRPr="00544DD5">
        <w:rPr>
          <w:rFonts w:ascii="Arial" w:eastAsia="Times New Roman" w:hAnsi="Arial" w:cs="Arial"/>
          <w:bCs/>
          <w:iCs/>
          <w:color w:val="000000" w:themeColor="text1"/>
          <w:sz w:val="24"/>
          <w:szCs w:val="24"/>
          <w:lang w:eastAsia="es-MX"/>
        </w:rPr>
        <w:t xml:space="preserve">John M. </w:t>
      </w:r>
      <w:proofErr w:type="spellStart"/>
      <w:r w:rsidRPr="00544DD5">
        <w:rPr>
          <w:rFonts w:ascii="Arial" w:eastAsia="Times New Roman" w:hAnsi="Arial" w:cs="Arial"/>
          <w:bCs/>
          <w:iCs/>
          <w:color w:val="000000" w:themeColor="text1"/>
          <w:sz w:val="24"/>
          <w:szCs w:val="24"/>
          <w:lang w:eastAsia="es-MX"/>
        </w:rPr>
        <w:t>Ackerman</w:t>
      </w:r>
      <w:proofErr w:type="spellEnd"/>
      <w:r w:rsidRPr="00544DD5">
        <w:rPr>
          <w:rFonts w:ascii="Arial" w:hAnsi="Arial" w:cs="Arial"/>
          <w:bCs/>
          <w:iCs/>
          <w:color w:val="000000" w:themeColor="text1"/>
        </w:rPr>
        <w:t xml:space="preserve">); </w:t>
      </w:r>
      <w:r w:rsidRPr="00544DD5">
        <w:rPr>
          <w:rFonts w:ascii="Arial" w:hAnsi="Arial" w:cs="Arial"/>
          <w:color w:val="000000" w:themeColor="text1"/>
          <w:sz w:val="24"/>
          <w:szCs w:val="24"/>
        </w:rPr>
        <w:t>La venganza es mía</w:t>
      </w:r>
      <w:r w:rsidRPr="00544DD5">
        <w:rPr>
          <w:rFonts w:ascii="Arial" w:hAnsi="Arial" w:cs="Arial"/>
          <w:color w:val="000000" w:themeColor="text1"/>
        </w:rPr>
        <w:t xml:space="preserve">; </w:t>
      </w:r>
      <w:r w:rsidRPr="00544DD5">
        <w:rPr>
          <w:rFonts w:ascii="Arial" w:eastAsia="WenQuanYi Micro Hei" w:hAnsi="Arial" w:cs="Arial"/>
          <w:color w:val="000000" w:themeColor="text1"/>
          <w:sz w:val="24"/>
          <w:szCs w:val="24"/>
          <w:lang w:eastAsia="zh-CN" w:bidi="hi-IN"/>
        </w:rPr>
        <w:t xml:space="preserve">Muerte civil </w:t>
      </w:r>
      <w:proofErr w:type="spellStart"/>
      <w:r w:rsidRPr="00544DD5">
        <w:rPr>
          <w:rFonts w:ascii="Arial" w:eastAsia="WenQuanYi Micro Hei" w:hAnsi="Arial" w:cs="Arial"/>
          <w:color w:val="000000" w:themeColor="text1"/>
          <w:sz w:val="24"/>
          <w:szCs w:val="24"/>
          <w:lang w:eastAsia="zh-CN" w:bidi="hi-IN"/>
        </w:rPr>
        <w:t>capitis</w:t>
      </w:r>
      <w:proofErr w:type="spellEnd"/>
      <w:r w:rsidRPr="00544DD5">
        <w:rPr>
          <w:rFonts w:ascii="Arial" w:eastAsia="WenQuanYi Micro Hei" w:hAnsi="Arial" w:cs="Arial"/>
          <w:color w:val="000000" w:themeColor="text1"/>
          <w:sz w:val="24"/>
          <w:szCs w:val="24"/>
          <w:lang w:eastAsia="zh-CN" w:bidi="hi-IN"/>
        </w:rPr>
        <w:t xml:space="preserve"> </w:t>
      </w:r>
      <w:proofErr w:type="spellStart"/>
      <w:r w:rsidRPr="00544DD5">
        <w:rPr>
          <w:rFonts w:ascii="Arial" w:eastAsia="WenQuanYi Micro Hei" w:hAnsi="Arial" w:cs="Arial"/>
          <w:color w:val="000000" w:themeColor="text1"/>
          <w:sz w:val="24"/>
          <w:szCs w:val="24"/>
          <w:lang w:eastAsia="zh-CN" w:bidi="hi-IN"/>
        </w:rPr>
        <w:t>diminutio</w:t>
      </w:r>
      <w:proofErr w:type="spellEnd"/>
      <w:r w:rsidRPr="00544DD5">
        <w:rPr>
          <w:rFonts w:ascii="Arial" w:eastAsia="WenQuanYi Micro Hei" w:hAnsi="Arial" w:cs="Arial"/>
          <w:color w:val="000000" w:themeColor="text1"/>
          <w:lang w:eastAsia="zh-CN" w:bidi="hi-IN"/>
        </w:rPr>
        <w:t xml:space="preserve"> (</w:t>
      </w:r>
      <w:r w:rsidRPr="00544DD5">
        <w:rPr>
          <w:rFonts w:ascii="Arial" w:eastAsia="Times New Roman" w:hAnsi="Arial" w:cs="Arial"/>
          <w:bCs/>
          <w:color w:val="000000" w:themeColor="text1"/>
          <w:sz w:val="24"/>
          <w:szCs w:val="24"/>
          <w:lang w:eastAsia="es-MX"/>
        </w:rPr>
        <w:t>Teresa Gil</w:t>
      </w:r>
      <w:r w:rsidRPr="00544DD5">
        <w:rPr>
          <w:rFonts w:ascii="Arial" w:hAnsi="Arial" w:cs="Arial"/>
          <w:bCs/>
          <w:color w:val="000000" w:themeColor="text1"/>
        </w:rPr>
        <w:t xml:space="preserve">); </w:t>
      </w:r>
      <w:r w:rsidRPr="00544DD5">
        <w:rPr>
          <w:rFonts w:ascii="Arial" w:eastAsia="Times New Roman" w:hAnsi="Arial" w:cs="Arial"/>
          <w:color w:val="000000" w:themeColor="text1"/>
          <w:sz w:val="24"/>
          <w:szCs w:val="24"/>
          <w:lang w:eastAsia="es-MX"/>
        </w:rPr>
        <w:t>La herencia</w:t>
      </w:r>
      <w:r w:rsidRPr="00544DD5">
        <w:rPr>
          <w:rFonts w:ascii="Arial" w:hAnsi="Arial" w:cs="Arial"/>
          <w:color w:val="000000" w:themeColor="text1"/>
        </w:rPr>
        <w:t xml:space="preserve">; </w:t>
      </w:r>
      <w:r w:rsidRPr="00544DD5">
        <w:rPr>
          <w:rFonts w:ascii="Arial" w:eastAsia="Times New Roman" w:hAnsi="Arial" w:cs="Arial"/>
          <w:color w:val="000000" w:themeColor="text1"/>
          <w:sz w:val="24"/>
          <w:szCs w:val="24"/>
          <w:lang w:eastAsia="es-MX"/>
        </w:rPr>
        <w:t>Puntos suspensivos</w:t>
      </w:r>
      <w:r w:rsidRPr="00544DD5">
        <w:rPr>
          <w:rFonts w:ascii="Arial" w:hAnsi="Arial" w:cs="Arial"/>
          <w:color w:val="000000" w:themeColor="text1"/>
        </w:rPr>
        <w:t xml:space="preserve"> (</w:t>
      </w:r>
      <w:r w:rsidRPr="00544DD5">
        <w:rPr>
          <w:rFonts w:ascii="Arial" w:eastAsia="Times New Roman" w:hAnsi="Arial" w:cs="Arial"/>
          <w:color w:val="000000" w:themeColor="text1"/>
          <w:sz w:val="24"/>
          <w:szCs w:val="24"/>
          <w:lang w:eastAsia="es-MX"/>
        </w:rPr>
        <w:t xml:space="preserve">Raúl Moreno </w:t>
      </w:r>
      <w:proofErr w:type="spellStart"/>
      <w:r w:rsidRPr="00544DD5">
        <w:rPr>
          <w:rFonts w:ascii="Arial" w:eastAsia="Times New Roman" w:hAnsi="Arial" w:cs="Arial"/>
          <w:color w:val="000000" w:themeColor="text1"/>
          <w:sz w:val="24"/>
          <w:szCs w:val="24"/>
          <w:lang w:eastAsia="es-MX"/>
        </w:rPr>
        <w:t>Wonchee</w:t>
      </w:r>
      <w:proofErr w:type="spellEnd"/>
      <w:r w:rsidRPr="00544DD5">
        <w:rPr>
          <w:rFonts w:ascii="Arial" w:hAnsi="Arial" w:cs="Arial"/>
          <w:color w:val="000000" w:themeColor="text1"/>
        </w:rPr>
        <w:t xml:space="preserve">); </w:t>
      </w:r>
      <w:r w:rsidRPr="00544DD5">
        <w:rPr>
          <w:rFonts w:ascii="Arial" w:hAnsi="Arial" w:cs="Arial"/>
          <w:color w:val="000000" w:themeColor="text1"/>
          <w:sz w:val="24"/>
          <w:szCs w:val="24"/>
        </w:rPr>
        <w:t>La revolución que nunca pudo ser tal</w:t>
      </w:r>
      <w:r w:rsidRPr="00544DD5">
        <w:rPr>
          <w:rFonts w:ascii="Arial" w:hAnsi="Arial" w:cs="Arial"/>
          <w:color w:val="000000" w:themeColor="text1"/>
        </w:rPr>
        <w:t xml:space="preserve"> (</w:t>
      </w:r>
      <w:r w:rsidRPr="00544DD5">
        <w:rPr>
          <w:rFonts w:ascii="Arial" w:hAnsi="Arial" w:cs="Arial"/>
          <w:color w:val="000000" w:themeColor="text1"/>
          <w:sz w:val="24"/>
          <w:szCs w:val="24"/>
        </w:rPr>
        <w:t>Sergio Gómez Montero</w:t>
      </w:r>
      <w:r w:rsidRPr="00544DD5">
        <w:rPr>
          <w:rFonts w:ascii="Arial" w:hAnsi="Arial" w:cs="Arial"/>
          <w:color w:val="000000" w:themeColor="text1"/>
        </w:rPr>
        <w:t xml:space="preserve">); </w:t>
      </w:r>
      <w:r w:rsidRPr="00544DD5">
        <w:rPr>
          <w:rFonts w:ascii="Arial" w:eastAsia="Times New Roman" w:hAnsi="Arial" w:cs="Arial"/>
          <w:color w:val="000000" w:themeColor="text1"/>
          <w:sz w:val="24"/>
          <w:szCs w:val="24"/>
          <w:lang w:eastAsia="es-MX"/>
        </w:rPr>
        <w:t xml:space="preserve">Gobernadores y Luis </w:t>
      </w:r>
      <w:proofErr w:type="spellStart"/>
      <w:r w:rsidRPr="00544DD5">
        <w:rPr>
          <w:rFonts w:ascii="Arial" w:eastAsia="Times New Roman" w:hAnsi="Arial" w:cs="Arial"/>
          <w:color w:val="000000" w:themeColor="text1"/>
          <w:sz w:val="24"/>
          <w:szCs w:val="24"/>
          <w:lang w:eastAsia="es-MX"/>
        </w:rPr>
        <w:t>Videgaray</w:t>
      </w:r>
      <w:proofErr w:type="spellEnd"/>
      <w:r w:rsidRPr="00544DD5">
        <w:rPr>
          <w:rFonts w:ascii="Arial" w:eastAsia="Times New Roman" w:hAnsi="Arial" w:cs="Arial"/>
          <w:color w:val="000000" w:themeColor="text1"/>
          <w:sz w:val="24"/>
          <w:szCs w:val="24"/>
          <w:lang w:eastAsia="es-MX"/>
        </w:rPr>
        <w:t xml:space="preserve"> contrabandean gas a EU</w:t>
      </w:r>
      <w:r w:rsidRPr="00544DD5">
        <w:rPr>
          <w:rFonts w:ascii="Arial" w:hAnsi="Arial" w:cs="Arial"/>
          <w:color w:val="000000" w:themeColor="text1"/>
        </w:rPr>
        <w:t xml:space="preserve"> (</w:t>
      </w:r>
      <w:r w:rsidRPr="00544DD5">
        <w:rPr>
          <w:rFonts w:ascii="Arial" w:eastAsia="Times New Roman" w:hAnsi="Arial" w:cs="Arial"/>
          <w:color w:val="000000" w:themeColor="text1"/>
          <w:sz w:val="24"/>
          <w:szCs w:val="24"/>
          <w:lang w:eastAsia="es-MX"/>
        </w:rPr>
        <w:t>Francisco Rodríguez</w:t>
      </w:r>
      <w:r w:rsidRPr="00544DD5">
        <w:rPr>
          <w:rFonts w:ascii="Arial" w:hAnsi="Arial" w:cs="Arial"/>
          <w:color w:val="000000" w:themeColor="text1"/>
        </w:rPr>
        <w:t xml:space="preserve">); </w:t>
      </w:r>
      <w:r w:rsidRPr="00544DD5">
        <w:rPr>
          <w:rFonts w:ascii="Arial" w:eastAsia="Times New Roman" w:hAnsi="Arial" w:cs="Arial"/>
          <w:color w:val="000000" w:themeColor="text1"/>
          <w:sz w:val="24"/>
          <w:szCs w:val="24"/>
          <w:lang w:eastAsia="es-MX"/>
        </w:rPr>
        <w:t>El resultado de la mala calidad académica</w:t>
      </w:r>
      <w:r w:rsidRPr="00544DD5">
        <w:rPr>
          <w:rFonts w:ascii="Arial" w:hAnsi="Arial" w:cs="Arial"/>
          <w:color w:val="000000" w:themeColor="text1"/>
        </w:rPr>
        <w:t xml:space="preserve"> </w:t>
      </w:r>
      <w:r w:rsidRPr="00544DD5">
        <w:rPr>
          <w:rFonts w:ascii="Arial" w:eastAsia="Times New Roman" w:hAnsi="Arial" w:cs="Arial"/>
          <w:color w:val="000000" w:themeColor="text1"/>
          <w:sz w:val="24"/>
          <w:szCs w:val="24"/>
          <w:lang w:eastAsia="es-MX"/>
        </w:rPr>
        <w:t xml:space="preserve">(José Manuel Gómez </w:t>
      </w:r>
      <w:proofErr w:type="spellStart"/>
      <w:r w:rsidRPr="00544DD5">
        <w:rPr>
          <w:rFonts w:ascii="Arial" w:eastAsia="Times New Roman" w:hAnsi="Arial" w:cs="Arial"/>
          <w:color w:val="000000" w:themeColor="text1"/>
          <w:sz w:val="24"/>
          <w:szCs w:val="24"/>
          <w:lang w:eastAsia="es-MX"/>
        </w:rPr>
        <w:t>Porchini</w:t>
      </w:r>
      <w:proofErr w:type="spellEnd"/>
      <w:r w:rsidRPr="00544DD5">
        <w:rPr>
          <w:rFonts w:ascii="Arial" w:eastAsia="Times New Roman" w:hAnsi="Arial" w:cs="Arial"/>
          <w:color w:val="000000" w:themeColor="text1"/>
          <w:sz w:val="24"/>
          <w:szCs w:val="24"/>
          <w:lang w:eastAsia="es-MX"/>
        </w:rPr>
        <w:t xml:space="preserve">); Enfrentar el </w:t>
      </w:r>
      <w:proofErr w:type="spellStart"/>
      <w:r w:rsidRPr="00544DD5">
        <w:rPr>
          <w:rFonts w:ascii="Arial" w:eastAsia="Times New Roman" w:hAnsi="Arial" w:cs="Arial"/>
          <w:color w:val="000000" w:themeColor="text1"/>
          <w:sz w:val="24"/>
          <w:szCs w:val="24"/>
          <w:lang w:eastAsia="es-MX"/>
        </w:rPr>
        <w:t>ciberacoso</w:t>
      </w:r>
      <w:proofErr w:type="spellEnd"/>
      <w:r w:rsidRPr="00544DD5">
        <w:rPr>
          <w:rFonts w:ascii="Arial" w:eastAsia="Times New Roman" w:hAnsi="Arial" w:cs="Arial"/>
          <w:color w:val="000000" w:themeColor="text1"/>
          <w:sz w:val="24"/>
          <w:szCs w:val="24"/>
          <w:lang w:eastAsia="es-MX"/>
        </w:rPr>
        <w:t xml:space="preserve"> (Lydia Cacho)</w:t>
      </w:r>
      <w:r w:rsidR="00F34C38">
        <w:rPr>
          <w:rFonts w:ascii="Arial" w:eastAsia="Times New Roman" w:hAnsi="Arial" w:cs="Arial"/>
          <w:color w:val="000000" w:themeColor="text1"/>
          <w:sz w:val="24"/>
          <w:szCs w:val="24"/>
          <w:lang w:eastAsia="es-MX"/>
        </w:rPr>
        <w:t xml:space="preserve"> y</w:t>
      </w:r>
      <w:r w:rsidRPr="00544DD5">
        <w:rPr>
          <w:rFonts w:ascii="Arial" w:eastAsia="Times New Roman" w:hAnsi="Arial" w:cs="Arial"/>
          <w:color w:val="000000" w:themeColor="text1"/>
          <w:sz w:val="24"/>
          <w:szCs w:val="24"/>
          <w:lang w:eastAsia="es-MX"/>
        </w:rPr>
        <w:t xml:space="preserve"> </w:t>
      </w:r>
      <w:r w:rsidRPr="00544DD5">
        <w:rPr>
          <w:rFonts w:ascii="Arial" w:hAnsi="Arial" w:cs="Arial"/>
          <w:color w:val="000000" w:themeColor="text1"/>
          <w:sz w:val="24"/>
          <w:szCs w:val="24"/>
        </w:rPr>
        <w:t>Epigramas</w:t>
      </w:r>
      <w:r w:rsidRPr="00544DD5">
        <w:rPr>
          <w:rFonts w:ascii="Arial" w:hAnsi="Arial" w:cs="Arial"/>
          <w:color w:val="000000" w:themeColor="text1"/>
        </w:rPr>
        <w:t xml:space="preserve"> </w:t>
      </w:r>
      <w:r w:rsidRPr="00544DD5">
        <w:rPr>
          <w:rFonts w:ascii="Arial" w:hAnsi="Arial" w:cs="Arial"/>
          <w:color w:val="000000" w:themeColor="text1"/>
          <w:sz w:val="24"/>
          <w:szCs w:val="24"/>
        </w:rPr>
        <w:t>(Mentor). El enlace es:</w:t>
      </w:r>
    </w:p>
    <w:p w:rsidR="00234C40" w:rsidRPr="00544DD5" w:rsidRDefault="00F34C38" w:rsidP="00DE2289">
      <w:pPr>
        <w:shd w:val="clear" w:color="auto" w:fill="FFFFFF"/>
        <w:spacing w:after="0" w:line="240" w:lineRule="auto"/>
        <w:jc w:val="both"/>
        <w:rPr>
          <w:rFonts w:ascii="Arial" w:hAnsi="Arial" w:cs="Arial"/>
          <w:color w:val="000000" w:themeColor="text1"/>
          <w:sz w:val="16"/>
          <w:szCs w:val="16"/>
          <w:lang w:val="en-US"/>
        </w:rPr>
      </w:pPr>
      <w:hyperlink r:id="rId4" w:history="1">
        <w:r w:rsidR="009845EE" w:rsidRPr="00544DD5">
          <w:rPr>
            <w:rStyle w:val="Hipervnculo"/>
            <w:rFonts w:ascii="Arial" w:hAnsi="Arial" w:cs="Arial"/>
            <w:color w:val="000000" w:themeColor="text1"/>
            <w:sz w:val="16"/>
            <w:szCs w:val="16"/>
            <w:u w:val="none"/>
            <w:lang w:val="en-US"/>
          </w:rPr>
          <w:t>http://www.forumenlinea.com/site/</w:t>
        </w:r>
      </w:hyperlink>
      <w:r w:rsidR="009845EE" w:rsidRPr="00544DD5">
        <w:rPr>
          <w:rStyle w:val="Hipervnculo"/>
          <w:rFonts w:ascii="Arial" w:hAnsi="Arial" w:cs="Arial"/>
          <w:color w:val="000000" w:themeColor="text1"/>
          <w:sz w:val="16"/>
          <w:szCs w:val="16"/>
          <w:u w:val="none"/>
          <w:lang w:val="en-US"/>
        </w:rPr>
        <w:t xml:space="preserve">    </w:t>
      </w:r>
      <w:hyperlink r:id="rId5" w:history="1">
        <w:r w:rsidR="009845EE" w:rsidRPr="00544DD5">
          <w:rPr>
            <w:rStyle w:val="Hipervnculo"/>
            <w:rFonts w:ascii="Arial" w:hAnsi="Arial" w:cs="Arial"/>
            <w:color w:val="000000" w:themeColor="text1"/>
            <w:sz w:val="16"/>
            <w:szCs w:val="16"/>
            <w:u w:val="none"/>
            <w:lang w:val="en-US"/>
          </w:rPr>
          <w:t>https://www.facebook.com/forumenlinea</w:t>
        </w:r>
      </w:hyperlink>
      <w:r w:rsidR="009845EE" w:rsidRPr="00544DD5">
        <w:rPr>
          <w:rFonts w:ascii="Arial" w:hAnsi="Arial" w:cs="Arial"/>
          <w:color w:val="000000" w:themeColor="text1"/>
          <w:sz w:val="16"/>
          <w:szCs w:val="16"/>
          <w:lang w:val="en-US"/>
        </w:rPr>
        <w:t xml:space="preserve">    </w:t>
      </w:r>
      <w:hyperlink r:id="rId6" w:anchor="%21/IbarraAguirreEd" w:tgtFrame="_blank" w:history="1">
        <w:r w:rsidR="009845EE" w:rsidRPr="00544DD5">
          <w:rPr>
            <w:rStyle w:val="Hipervnculo"/>
            <w:rFonts w:ascii="Arial" w:hAnsi="Arial" w:cs="Arial"/>
            <w:color w:val="000000" w:themeColor="text1"/>
            <w:sz w:val="16"/>
            <w:szCs w:val="16"/>
            <w:u w:val="none"/>
          </w:rPr>
          <w:t>@IbarraAguirreEd</w:t>
        </w:r>
      </w:hyperlink>
      <w:r w:rsidR="009845EE" w:rsidRPr="00544DD5">
        <w:rPr>
          <w:rFonts w:ascii="Arial" w:hAnsi="Arial" w:cs="Arial"/>
          <w:color w:val="000000" w:themeColor="text1"/>
          <w:sz w:val="16"/>
          <w:szCs w:val="16"/>
        </w:rPr>
        <w:t xml:space="preserve">    </w:t>
      </w:r>
      <w:hyperlink r:id="rId7" w:history="1">
        <w:r w:rsidR="009845EE" w:rsidRPr="00544DD5">
          <w:rPr>
            <w:rStyle w:val="Hipervnculo"/>
            <w:rFonts w:ascii="Arial" w:hAnsi="Arial" w:cs="Arial"/>
            <w:color w:val="000000" w:themeColor="text1"/>
            <w:sz w:val="16"/>
            <w:szCs w:val="16"/>
            <w:u w:val="none"/>
            <w:lang w:val="en-US"/>
          </w:rPr>
          <w:t>forum@forumenlinea.com</w:t>
        </w:r>
      </w:hyperlink>
    </w:p>
    <w:sectPr w:rsidR="00234C40" w:rsidRPr="00544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EE"/>
    <w:rsid w:val="00234C40"/>
    <w:rsid w:val="002D6BEE"/>
    <w:rsid w:val="0039095F"/>
    <w:rsid w:val="00544DD5"/>
    <w:rsid w:val="00574F62"/>
    <w:rsid w:val="00660182"/>
    <w:rsid w:val="009845EE"/>
    <w:rsid w:val="00A02AC5"/>
    <w:rsid w:val="00A44711"/>
    <w:rsid w:val="00AC28F0"/>
    <w:rsid w:val="00BB20DF"/>
    <w:rsid w:val="00C422AB"/>
    <w:rsid w:val="00C610B1"/>
    <w:rsid w:val="00D570C6"/>
    <w:rsid w:val="00DE2289"/>
    <w:rsid w:val="00F34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D6E37-1583-4994-9DAE-68325FAD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E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84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70833">
      <w:bodyDiv w:val="1"/>
      <w:marLeft w:val="0"/>
      <w:marRight w:val="0"/>
      <w:marTop w:val="0"/>
      <w:marBottom w:val="0"/>
      <w:divBdr>
        <w:top w:val="none" w:sz="0" w:space="0" w:color="auto"/>
        <w:left w:val="none" w:sz="0" w:space="0" w:color="auto"/>
        <w:bottom w:val="none" w:sz="0" w:space="0" w:color="auto"/>
        <w:right w:val="none" w:sz="0" w:space="0" w:color="auto"/>
      </w:divBdr>
    </w:div>
    <w:div w:id="13017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rum@forumenline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 TargetMode="External"/><Relationship Id="rId5" Type="http://schemas.openxmlformats.org/officeDocument/2006/relationships/hyperlink" Target="https://www.facebook.com/forumenlinea" TargetMode="External"/><Relationship Id="rId4" Type="http://schemas.openxmlformats.org/officeDocument/2006/relationships/hyperlink" Target="http://www.forumenlinea.com/sit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806</Words>
  <Characters>4300</Characters>
  <Application>Microsoft Office Word</Application>
  <DocSecurity>0</DocSecurity>
  <Lines>74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Ibarra</dc:creator>
  <cp:keywords/>
  <dc:description/>
  <cp:lastModifiedBy>Eduardo Ibarra</cp:lastModifiedBy>
  <cp:revision>7</cp:revision>
  <dcterms:created xsi:type="dcterms:W3CDTF">2016-12-08T17:31:00Z</dcterms:created>
  <dcterms:modified xsi:type="dcterms:W3CDTF">2016-12-12T19:37:00Z</dcterms:modified>
</cp:coreProperties>
</file>