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12" w:rsidRPr="00F3782A" w:rsidRDefault="00883912" w:rsidP="00883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F3782A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883912" w:rsidRPr="00F3782A" w:rsidRDefault="00883912" w:rsidP="00883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83912" w:rsidRPr="00F3782A" w:rsidRDefault="00257057" w:rsidP="007C07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F3782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De </w:t>
      </w:r>
      <w:r w:rsidR="007C07F2" w:rsidRPr="00F3782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las charlas </w:t>
      </w:r>
      <w:r w:rsidRPr="00F3782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al diálogo </w:t>
      </w:r>
      <w:r w:rsidR="007C07F2" w:rsidRPr="00F3782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Gobernación-CNTE</w:t>
      </w:r>
    </w:p>
    <w:p w:rsidR="007C07F2" w:rsidRPr="00F3782A" w:rsidRDefault="007C07F2" w:rsidP="00883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83912" w:rsidRPr="00F3782A" w:rsidRDefault="00883912" w:rsidP="008839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3782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883912" w:rsidRPr="00F3782A" w:rsidRDefault="00883912" w:rsidP="0088391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803A8" w:rsidRPr="00F3782A" w:rsidRDefault="006803A8" w:rsidP="006803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¿Diálogo o charla de Gobernación y la CNTE?</w:t>
      </w:r>
      <w:r w:rsidR="00257057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Tal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57057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fue la pregunta formulada aquí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8</w:t>
      </w:r>
      <w:r w:rsidR="00B91654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julio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al cumplirse 17 días de encuentros entre Miguel Ángel Osorio y los representantes de la Coordinadora Nacional de Trabajadores de la Educación</w:t>
      </w:r>
      <w:r w:rsidR="001D1F57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 que arrojaran resultado</w:t>
      </w:r>
      <w:r w:rsidR="00257057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A30E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0227E" w:rsidRPr="00F3782A" w:rsidRDefault="006803A8" w:rsidP="00A30E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preciso reconocer que la pregunta recibió amplia respuesta de</w:t>
      </w:r>
      <w:r w:rsidR="0010227E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gobierno de Enrique Peña, en la voz del hidalguense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0227E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Pachuca, quien tras cuatro horas de diálogo con los dirigentes de la vigorosa disidencia magisterial 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alcanzaron un primer acuerdo mediante el </w:t>
      </w:r>
      <w:r w:rsidR="001D1F57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instalarán tres mesas paralelas de negociaciones, </w:t>
      </w:r>
      <w:r w:rsidR="0010227E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abordar las problemáticas política, educativa y social</w:t>
      </w:r>
      <w:r w:rsidR="0010227E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anunció el titular de la S</w:t>
      </w:r>
      <w:r w:rsidR="0010227E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ecretaría de Gobernación.</w:t>
      </w:r>
    </w:p>
    <w:p w:rsidR="006803A8" w:rsidRPr="00F3782A" w:rsidRDefault="001D1F57" w:rsidP="001D1F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</w:t>
      </w:r>
      <w:r w:rsidR="002744CF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de 30 </w:t>
      </w:r>
      <w:r w:rsidR="007C35B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líderes 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CNTE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asegura</w:t>
      </w:r>
      <w:r w:rsidR="00257057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en 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mesas 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abordarán “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todos los temas de la reforma educativa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exhortaron a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Peña Nieto 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que 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produzcan resultados </w:t>
      </w:r>
      <w:r w:rsidR="007C35B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cumpla con todos los temas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”. Informaron 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mantendrán su plan de acción </w:t>
      </w:r>
      <w:r w:rsidR="007C35B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257057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7C35B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cumplen al extender los bloqueos </w:t>
      </w:r>
      <w:r w:rsidR="00040D8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carreteros </w:t>
      </w:r>
      <w:r w:rsidR="007C35B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Coahuila, Sonora y Veracruz–</w:t>
      </w:r>
      <w:r w:rsidR="00040D8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así como 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exigencia de que se satisfagan las tres demandas planteadas ante </w:t>
      </w:r>
      <w:r w:rsidR="00040D8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Osorio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="00040D8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suspensión permanente de la reforma, construcción de un modelo integral de educación y reparación inmediata de los efectos nocivos de la reforma.</w:t>
      </w:r>
    </w:p>
    <w:p w:rsidR="001D1F57" w:rsidRPr="00F3782A" w:rsidRDefault="001E274C" w:rsidP="001D1F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1D1F57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hecho es que las partes reconocen la instalación de </w:t>
      </w:r>
      <w:r w:rsidR="00040D8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1D1F57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tres espacios </w:t>
      </w:r>
      <w:r w:rsidR="007C35B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dialogar </w:t>
      </w:r>
      <w:r w:rsidR="001D1F57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sobre </w:t>
      </w:r>
      <w:r w:rsidR="007C35B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“problemáticas” que enuncian de manera </w:t>
      </w:r>
      <w:r w:rsidR="00040D8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tan </w:t>
      </w:r>
      <w:r w:rsidR="007C35B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genérica que no caben las exclusiones que pretendió imponer el 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todavía </w:t>
      </w:r>
      <w:r w:rsidR="007C35B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secretario de Educación Pública, al que algunos ya ven despachando en Desarrollo Social, lo </w:t>
      </w:r>
      <w:r w:rsidR="00257057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r w:rsidR="007C35B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parece grotesco después del fracaso en la encomienda que le asignó su jefe y amigo </w:t>
      </w:r>
      <w:r w:rsidR="00040D8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Peña </w:t>
      </w:r>
      <w:r w:rsidR="007C35B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7C35B8" w:rsidRPr="00F3782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competir</w:t>
      </w:r>
      <w:r w:rsidR="007C35B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la candidatura presidencial del Revolucionario.</w:t>
      </w:r>
    </w:p>
    <w:p w:rsidR="003472B3" w:rsidRPr="00F3782A" w:rsidRDefault="00040D83" w:rsidP="002570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Osorio Chong lo dijo </w:t>
      </w:r>
      <w:r w:rsidR="00257057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muy claro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La 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instalación de </w:t>
      </w:r>
      <w:r w:rsidR="00036F1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mesas tiene un significado muy importante pa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ra el país, que permitirá 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dotar de mayor tranquilidad, gobernabilidad y estabilidad a aquellas entidades donde se han enfrentado diversas problemáticas durante los meses recientes.</w:t>
      </w:r>
      <w:r w:rsidR="003472B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 dicho por Adelfo Gómez “se cumplió con la expectativa de pasar de una mesa de diálogo a una de negociación”.</w:t>
      </w:r>
    </w:p>
    <w:p w:rsidR="002744CF" w:rsidRPr="00F3782A" w:rsidRDefault="00040D83" w:rsidP="001D1F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esta manera se quedan con un palmo de narices</w:t>
      </w:r>
      <w:r w:rsidR="00036F1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</w:t>
      </w:r>
      <w:r w:rsidR="001E274C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="0028687B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3472B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Consejo Coordinador Empresarial</w:t>
      </w:r>
      <w:r w:rsidR="00036F1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3472B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informadores, </w:t>
      </w:r>
      <w:r w:rsidR="00036F1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publicistas y comunicadores tipo Carlos </w:t>
      </w:r>
      <w:proofErr w:type="spellStart"/>
      <w:r w:rsidR="00036F1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Alazraki</w:t>
      </w:r>
      <w:proofErr w:type="spellEnd"/>
      <w:r w:rsidR="00036F1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E274C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036F1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“Las ratas no tienen derechos humanos”, postuló en 2000 para publicitar la campaña de Arturo Montiel por la gubernatura del estado de México y resultó una “</w:t>
      </w:r>
      <w:proofErr w:type="spellStart"/>
      <w:r w:rsidR="00036F1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ratota</w:t>
      </w:r>
      <w:proofErr w:type="spellEnd"/>
      <w:r w:rsidR="00036F1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28687B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036F1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exonerad</w:t>
      </w:r>
      <w:r w:rsidR="0028687B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036F1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el gobernador y sobrino </w:t>
      </w:r>
      <w:r w:rsidR="001E274C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Peña–</w:t>
      </w:r>
      <w:r w:rsidR="00036F1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2744CF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que apuestan por soluciones represivas al cada vez más grande y dinámico reclamo social </w:t>
      </w:r>
      <w:r w:rsidR="003472B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–no exento de </w:t>
      </w:r>
      <w:r w:rsidR="0028687B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errores y </w:t>
      </w:r>
      <w:r w:rsidR="003472B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excesos– </w:t>
      </w:r>
      <w:r w:rsidR="002744CF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las mayorías, pero leyes y políticas en consonancia con los intereses de la plutocracia y sus acompañantes por convicción y también por comisión.</w:t>
      </w:r>
    </w:p>
    <w:p w:rsidR="00622068" w:rsidRPr="00F3782A" w:rsidRDefault="00622068" w:rsidP="003472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E</w:t>
      </w:r>
      <w:r w:rsidR="002744CF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presidenciable Osorio </w:t>
      </w:r>
      <w:r w:rsidR="0028687B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informó</w:t>
      </w:r>
      <w:r w:rsidR="002744CF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la mesa para abordar la problemática política se instalará </w:t>
      </w:r>
      <w:r w:rsidR="002744CF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miércoles 13</w:t>
      </w:r>
      <w:r w:rsidR="003472B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744CF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de 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asuntos educativos el 19 de julio y la</w:t>
      </w:r>
      <w:r w:rsidR="003472B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cuestiones sociales el </w:t>
      </w:r>
      <w:r w:rsidR="002744CF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día </w:t>
      </w:r>
      <w:r w:rsidR="006803A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21</w:t>
      </w:r>
      <w:r w:rsidR="0028687B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22068" w:rsidRPr="00F3782A" w:rsidRDefault="0030588D" w:rsidP="003472B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Mientras </w:t>
      </w:r>
      <w:r w:rsidR="0062206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tanto, </w:t>
      </w:r>
      <w:r w:rsidR="0028687B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Aurelio </w:t>
      </w:r>
      <w:r w:rsidR="002744CF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Nuño</w:t>
      </w:r>
      <w:r w:rsidR="003472B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3782A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Mayer </w:t>
      </w:r>
      <w:r w:rsidR="003472B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</w:t>
      </w:r>
      <w:r w:rsidR="0062206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túa para evitar </w:t>
      </w:r>
      <w:r w:rsidR="003472B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extensión de la inconformidad </w:t>
      </w:r>
      <w:r w:rsidR="0062206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3472B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Sindicato Nacional</w:t>
      </w:r>
      <w:r w:rsidR="0062206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por los propios errores cometidos por la SEP y su titular,</w:t>
      </w:r>
      <w:r w:rsidR="003472B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2206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monta una mesa de diálogo con Juan Díaz, el </w:t>
      </w:r>
      <w:r w:rsidR="003472B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enriquecido </w:t>
      </w:r>
      <w:r w:rsidR="00622068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líder del SNTE </w:t>
      </w:r>
      <w:r w:rsidR="0028687B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3472B3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quien varios colegas atribuyen la compra </w:t>
      </w:r>
      <w:r w:rsidR="0028687B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3472B3" w:rsidRPr="00F3782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11 departamentos de súper lujo en Miami por 6.3 millones de dólares, por medio de su prestanombres </w:t>
      </w:r>
      <w:r w:rsidR="00622068" w:rsidRPr="00F3782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José Barranco Quesada Salas, diputado del </w:t>
      </w:r>
      <w:r w:rsidR="003472B3" w:rsidRPr="00F3782A">
        <w:rPr>
          <w:rFonts w:ascii="Arial" w:hAnsi="Arial" w:cs="Arial"/>
          <w:color w:val="000000" w:themeColor="text1"/>
          <w:sz w:val="24"/>
          <w:szCs w:val="24"/>
          <w:lang w:val="es-ES_tradnl"/>
        </w:rPr>
        <w:t>Partido Nueva Alianza</w:t>
      </w:r>
      <w:r w:rsidR="00622068" w:rsidRPr="00F3782A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:rsidR="00622068" w:rsidRPr="00F3782A" w:rsidRDefault="00622068" w:rsidP="0062206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3782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más de tres años después “descubren” la naturaleza “punitiva” de la reforma educativa, y los integrantes del 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Instituto Nacional para la Evaluación de la Educación acuden a la oficina de Nuño </w:t>
      </w:r>
      <w:r w:rsidR="0028687B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Mayer cuando 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cita. ¿Autónomo?</w:t>
      </w:r>
    </w:p>
    <w:p w:rsidR="00883912" w:rsidRPr="00F3782A" w:rsidRDefault="00883912" w:rsidP="0088391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3782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883912" w:rsidRPr="00F3782A" w:rsidRDefault="00883912" w:rsidP="008839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“Mi querido Eduardo, yo no creo en tanto optimismo y a lo mejor millones piensan lo mismo. Son las cifras infladas para tratar de revertir ese 63 por ciento de ciudadanos que tienen en contra. A donde voltees, se ven desempleados”, asegura la periodista Teresa Gil sobre Las buenas noticias de Peña: ¿Y las malas? (11-VII-16)… </w:t>
      </w:r>
      <w:r w:rsidR="0030588D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editora 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María Teresa Menéndez (http://www.informaciondelonuevo.com/), registra: “</w:t>
      </w:r>
      <w:r w:rsidRPr="00F3782A">
        <w:rPr>
          <w:rFonts w:ascii="Arial" w:hAnsi="Arial" w:cs="Arial"/>
          <w:color w:val="000000" w:themeColor="text1"/>
          <w:sz w:val="24"/>
          <w:szCs w:val="24"/>
        </w:rPr>
        <w:t xml:space="preserve">Buena tarde, don Eduardo. Grato redondeo (1700) del número de Utopías”… Desde Cancún, Quintana Roo, </w:t>
      </w:r>
      <w:r w:rsidRPr="00F3782A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shd w:val="clear" w:color="auto" w:fill="FFFFFF"/>
          <w:lang w:eastAsia="es-MX"/>
        </w:rPr>
        <w:t>Eduardo José Lara Peniche comparte una triste noticia. “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gran pesar te informo que el camarada Raúl Espinosa Gamboa se nos adelantó en el viaje. Cumplió con valor y dignidad la parte que le correspondió en la lucha por una sociedad justa y honesta. Para el conocimiento de los camaradas”… Raúl fue </w:t>
      </w:r>
      <w:r w:rsidR="0030588D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</w:t>
      </w:r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destacado militante del Partido Comunista Mexicano, librero bajo la guía de Salvador González Marín, autor de las columnas El libro de la semana y Libros y más libros, promotor cultural y también colaborador “anónimo” de la campaña permanente de </w:t>
      </w:r>
      <w:proofErr w:type="spellStart"/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 para recabar fondos económicos: (http://www.forumenlinea.com/site/index.php?option=com_content&amp;view=article&amp;id=100&amp;Itemid=483)... Un abrazo solidario para Héctor Martín </w:t>
      </w:r>
      <w:proofErr w:type="spellStart"/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Gandini</w:t>
      </w:r>
      <w:proofErr w:type="spellEnd"/>
      <w:r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Estrada en </w:t>
      </w:r>
      <w:r w:rsidR="0030588D" w:rsidRPr="00F378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éstos sus muy difíciles días.</w:t>
      </w:r>
    </w:p>
    <w:p w:rsidR="00A67FE2" w:rsidRPr="00F3782A" w:rsidRDefault="00883912" w:rsidP="007C07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F3782A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F3782A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A67FE2" w:rsidRPr="00F378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12"/>
    <w:rsid w:val="00036F18"/>
    <w:rsid w:val="00040D83"/>
    <w:rsid w:val="0010227E"/>
    <w:rsid w:val="001D1F57"/>
    <w:rsid w:val="001E274C"/>
    <w:rsid w:val="00257057"/>
    <w:rsid w:val="002744CF"/>
    <w:rsid w:val="0028687B"/>
    <w:rsid w:val="0030588D"/>
    <w:rsid w:val="003472B3"/>
    <w:rsid w:val="00622068"/>
    <w:rsid w:val="006803A8"/>
    <w:rsid w:val="006D519A"/>
    <w:rsid w:val="007C07F2"/>
    <w:rsid w:val="007C35B8"/>
    <w:rsid w:val="00883912"/>
    <w:rsid w:val="00A30EA3"/>
    <w:rsid w:val="00A67FE2"/>
    <w:rsid w:val="00B91654"/>
    <w:rsid w:val="00F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45F73-C13F-41FC-BC99-1BC78652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1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2016-07-12T13:58:00Z</dcterms:created>
  <dcterms:modified xsi:type="dcterms:W3CDTF">2016-07-18T22:37:00Z</dcterms:modified>
</cp:coreProperties>
</file>