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B1" w:rsidRPr="00821CA8" w:rsidRDefault="007B47B1" w:rsidP="007B4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821CA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B47B1" w:rsidRPr="00821CA8" w:rsidRDefault="007B47B1" w:rsidP="007B4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47B1" w:rsidRPr="00821CA8" w:rsidRDefault="007B47B1" w:rsidP="007B47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821CA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Rechazan cubrir gastos de la visita de</w:t>
      </w:r>
      <w:r w:rsidR="006D64C3" w:rsidRPr="00821CA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 Papa</w:t>
      </w:r>
    </w:p>
    <w:p w:rsidR="007B47B1" w:rsidRPr="00821CA8" w:rsidRDefault="007B47B1" w:rsidP="007B4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47B1" w:rsidRPr="00821CA8" w:rsidRDefault="007B47B1" w:rsidP="007B47B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21C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7B47B1" w:rsidRPr="00821CA8" w:rsidRDefault="007B47B1" w:rsidP="007B47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B47B1" w:rsidRPr="00821CA8" w:rsidRDefault="007B47B1" w:rsidP="007B47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mexicanos católicos, apostólicos y romanos, que según las cuentas oficiales y  exageradamente alegres del Vaticano, dadas a conocer el pasado día 5, suman 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110 millones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no están dispuestos a sufragar los gastos de la visita que realizará el Papa del 12 al 17 de febrero.</w:t>
      </w:r>
    </w:p>
    <w:p w:rsidR="007B47B1" w:rsidRPr="00821CA8" w:rsidRDefault="007B47B1" w:rsidP="007B47B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</w:t>
      </w:r>
      <w:r w:rsidR="006D64C3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noviembre 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año pasado, la Conferencia del Episcopado Mexicano informó sobre una colecta nacional para recaudar 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fondos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“a fin de brindarle los mejores servicios al Sumo Pontífice durante su visita, además de solventar los requerimientos que tiene la gente que acuda a los encuentros que se realicen”.</w:t>
      </w:r>
    </w:p>
    <w:p w:rsidR="007B47B1" w:rsidRPr="00821CA8" w:rsidRDefault="007B47B1" w:rsidP="007B47B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anunciada colecta tuvo poco impacto en la opinión pública, ya que sólo dos de cada 10 personas (22 por ciento) encuestadas por </w:t>
      </w:r>
      <w:proofErr w:type="spellStart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Parametría</w:t>
      </w:r>
      <w:proofErr w:type="spellEnd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supo de la misma. Para la mayoría de los entrevistados (78 por ciento) fue desconocida la recaudación de dinero a cargo de la CEM para apoyar la llegada del primer representante del Vaticano de origen latinoamericano, aunque de padres italianos.</w:t>
      </w:r>
    </w:p>
    <w:p w:rsidR="007B47B1" w:rsidRPr="00821CA8" w:rsidRDefault="007B47B1" w:rsidP="007B47B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Lo principal de la encuesta de la casa que dirige Francisco </w:t>
      </w:r>
      <w:proofErr w:type="spellStart"/>
      <w:r w:rsidRPr="00821CA8">
        <w:rPr>
          <w:rFonts w:ascii="Arial" w:hAnsi="Arial" w:cs="Arial"/>
          <w:color w:val="000000" w:themeColor="text1"/>
          <w:sz w:val="24"/>
          <w:szCs w:val="24"/>
        </w:rPr>
        <w:t>Abundis</w:t>
      </w:r>
      <w:proofErr w:type="spellEnd"/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>aplicada del 16 al 20 de enero con base a 800 visitas domiciliarias y con un margen de error de más-menos 3.5 por ciento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, es que de los supuestos “110 millones” de católicos, </w:t>
      </w:r>
    </w:p>
    <w:p w:rsidR="007B47B1" w:rsidRPr="00821CA8" w:rsidRDefault="007B47B1" w:rsidP="007B47B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>65 por ciento “rechaza esta forma de financiamiento” y sólo 21 por ciento “la apoya”. Uno de cada 10 (12 por ciento) “dijo no estar de acuerdo ni en desacuerdo con la medida” y 2 por ciento no supo que contestar.</w:t>
      </w:r>
    </w:p>
    <w:p w:rsidR="007B47B1" w:rsidRPr="00821CA8" w:rsidRDefault="007B47B1" w:rsidP="007B47B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>El catolicismo de los encuestados no pasa por sus bolsillos en una economía macro y también micro que los depaupera, con todo y los indicadores de crecimiento económico</w:t>
      </w:r>
      <w:r w:rsidR="002805DA" w:rsidRPr="00821CA8">
        <w:rPr>
          <w:rFonts w:ascii="Arial" w:hAnsi="Arial" w:cs="Arial"/>
          <w:color w:val="000000" w:themeColor="text1"/>
          <w:sz w:val="24"/>
          <w:szCs w:val="24"/>
        </w:rPr>
        <w:t>,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consumo al alza e inflación a la baja. O bien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>,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dan por hecho que con el erario debe cubrirse la visita del jesuita que vi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>ene a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México como “un peregrino”, pero será recibido como jefe de Estado en Palacio Nacional y Enrique Peña 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 xml:space="preserve">Nieto 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>acudirá a la misa que oficiará en la Basílica de Guadalupe</w:t>
      </w:r>
      <w:r w:rsidR="006D64C3" w:rsidRPr="00821C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47B1" w:rsidRPr="00821CA8" w:rsidRDefault="007B47B1" w:rsidP="007B47B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La supervisión hecha por las autoridades, desde el presidente, el secretario de Gobernación y los gobernadores de Chiapas, Michoacán y Chihuahua, de las obras que se realizan para los actos </w:t>
      </w:r>
      <w:r w:rsidR="00746C33">
        <w:rPr>
          <w:rFonts w:ascii="Arial" w:hAnsi="Arial" w:cs="Arial"/>
          <w:color w:val="000000" w:themeColor="text1"/>
          <w:sz w:val="24"/>
          <w:szCs w:val="24"/>
        </w:rPr>
        <w:t>y misas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>, muestran que es con recursos públicos como se sufraga la visita. Acaso no s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>ea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criticable, pero sería deseable que informaran cuánto erogaron y de qué partidas tomaron el dinero, y dieran el mismo trato a otros ministros de cultos de alta jerarquía que visiten el país</w:t>
      </w:r>
      <w:r w:rsidR="006D64C3" w:rsidRPr="00821CA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B47B1" w:rsidRPr="00821CA8" w:rsidRDefault="007B47B1" w:rsidP="007B47B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Ya circulan en las redes sociales 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 xml:space="preserve">diversos mensajes sobre 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>los “milagros” producidos por Francisco antes de pisar suelo azteca. Calles pavimentadas, banquetas arregladas, luminarias repuestas, fachadas pintadas…</w:t>
      </w:r>
    </w:p>
    <w:p w:rsidR="007B47B1" w:rsidRPr="00821CA8" w:rsidRDefault="007B47B1" w:rsidP="006D64C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>Cierto que México constituye una de las plazas más fuertes de la fe introducida a sangre y fuego por los conquistadores que hace cinco centurias comenzaron a saquear al país durante tres siglos. Y por ello también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 xml:space="preserve"> es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una de las naciones más visitadas por los papas, junto a Alemania, Brasil, España, Estados Unidos (sobre todo por tratarse de una Iglesia muy rica en dólares y menos en feligresía), Francia y Polonia. Con la de Francisco suman siete las visitas papales 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en 36 años. Sólo 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 xml:space="preserve">son 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superadas por las que realizaron los presidentes de Estados Unidos, </w:t>
      </w:r>
      <w:r w:rsidRPr="00821CA8">
        <w:rPr>
          <w:rFonts w:ascii="Arial" w:hAnsi="Arial" w:cs="Arial"/>
          <w:i/>
          <w:color w:val="000000" w:themeColor="text1"/>
          <w:sz w:val="24"/>
          <w:szCs w:val="24"/>
        </w:rPr>
        <w:t>modernos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conquistadores de México </w:t>
      </w:r>
      <w:r w:rsidR="006D64C3" w:rsidRPr="00821CA8">
        <w:rPr>
          <w:rFonts w:ascii="Arial" w:hAnsi="Arial" w:cs="Arial"/>
          <w:color w:val="000000" w:themeColor="text1"/>
          <w:sz w:val="24"/>
          <w:szCs w:val="24"/>
        </w:rPr>
        <w:t>desde que lo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despojar</w:t>
      </w:r>
      <w:r w:rsidR="006D64C3" w:rsidRPr="00821CA8">
        <w:rPr>
          <w:rFonts w:ascii="Arial" w:hAnsi="Arial" w:cs="Arial"/>
          <w:color w:val="000000" w:themeColor="text1"/>
          <w:sz w:val="24"/>
          <w:szCs w:val="24"/>
        </w:rPr>
        <w:t>on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de la mitad de su territorio.</w:t>
      </w:r>
    </w:p>
    <w:p w:rsidR="007B47B1" w:rsidRPr="00821CA8" w:rsidRDefault="007B47B1" w:rsidP="006D64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>Sería pertinente que Jo</w:t>
      </w:r>
      <w:r w:rsidR="000A7B56">
        <w:rPr>
          <w:rFonts w:ascii="Arial" w:hAnsi="Arial" w:cs="Arial"/>
          <w:color w:val="000000" w:themeColor="text1"/>
          <w:sz w:val="24"/>
          <w:szCs w:val="24"/>
        </w:rPr>
        <w:t>rge</w:t>
      </w:r>
      <w:bookmarkStart w:id="0" w:name="_GoBack"/>
      <w:bookmarkEnd w:id="0"/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Mario </w:t>
      </w:r>
      <w:proofErr w:type="spellStart"/>
      <w:r w:rsidRPr="00821CA8">
        <w:rPr>
          <w:rFonts w:ascii="Arial" w:hAnsi="Arial" w:cs="Arial"/>
          <w:color w:val="000000" w:themeColor="text1"/>
          <w:sz w:val="24"/>
          <w:szCs w:val="24"/>
        </w:rPr>
        <w:t>Bergoglio</w:t>
      </w:r>
      <w:proofErr w:type="spellEnd"/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registre que en el país de los </w:t>
      </w:r>
      <w:r w:rsidR="002805DA" w:rsidRPr="00821CA8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>110 millones</w:t>
      </w:r>
      <w:r w:rsidR="002805DA" w:rsidRPr="00821CA8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de católicos, la mayoría de los encuestados por </w:t>
      </w:r>
      <w:proofErr w:type="spellStart"/>
      <w:r w:rsidRPr="00821CA8">
        <w:rPr>
          <w:rFonts w:ascii="Arial" w:hAnsi="Arial" w:cs="Arial"/>
          <w:color w:val="000000" w:themeColor="text1"/>
          <w:sz w:val="24"/>
          <w:szCs w:val="24"/>
        </w:rPr>
        <w:t>Parametría</w:t>
      </w:r>
      <w:proofErr w:type="spellEnd"/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 (93 por ciento) “dijo que no tiene planeado asistir a algún evento en el que participe el papa Francisco”. ¡Bienvenido</w:t>
      </w:r>
      <w:r w:rsidR="004E4988" w:rsidRPr="00821CA8">
        <w:rPr>
          <w:rFonts w:ascii="Arial" w:hAnsi="Arial" w:cs="Arial"/>
          <w:color w:val="000000" w:themeColor="text1"/>
          <w:sz w:val="24"/>
          <w:szCs w:val="24"/>
        </w:rPr>
        <w:t xml:space="preserve"> señor</w:t>
      </w:r>
      <w:r w:rsidRPr="00821CA8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7B47B1" w:rsidRPr="00821CA8" w:rsidRDefault="007B47B1" w:rsidP="007B47B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21CA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B47B1" w:rsidRPr="00821CA8" w:rsidRDefault="007B47B1" w:rsidP="007B47B1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</w:pPr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Pregunta de Andrés Ruiz </w:t>
      </w:r>
      <w:proofErr w:type="spellStart"/>
      <w:r w:rsidRPr="00821CA8">
        <w:rPr>
          <w:rFonts w:ascii="Arial" w:hAnsi="Arial" w:cs="Arial"/>
          <w:color w:val="000000" w:themeColor="text1"/>
          <w:sz w:val="24"/>
          <w:szCs w:val="24"/>
        </w:rPr>
        <w:t>Furlong</w:t>
      </w:r>
      <w:proofErr w:type="spellEnd"/>
      <w:r w:rsidRPr="00821CA8">
        <w:rPr>
          <w:rFonts w:ascii="Arial" w:hAnsi="Arial" w:cs="Arial"/>
          <w:color w:val="000000" w:themeColor="text1"/>
          <w:sz w:val="24"/>
          <w:szCs w:val="24"/>
        </w:rPr>
        <w:t xml:space="preserve">: Roberto “Gil </w:t>
      </w:r>
      <w:proofErr w:type="spellStart"/>
      <w:r w:rsidRPr="00821CA8">
        <w:rPr>
          <w:rFonts w:ascii="Arial" w:hAnsi="Arial" w:cs="Arial"/>
          <w:color w:val="000000" w:themeColor="text1"/>
          <w:sz w:val="24"/>
          <w:szCs w:val="24"/>
        </w:rPr>
        <w:t>Zuarth</w:t>
      </w:r>
      <w:proofErr w:type="spellEnd"/>
      <w:r w:rsidRPr="00821CA8">
        <w:rPr>
          <w:rFonts w:ascii="Arial" w:hAnsi="Arial" w:cs="Arial"/>
          <w:color w:val="000000" w:themeColor="text1"/>
          <w:sz w:val="24"/>
          <w:szCs w:val="24"/>
        </w:rPr>
        <w:t>, exsecretario particular de (Felipe) Calderón habla de los derechos humanos y la democracia en… Venezuela. ¿Y los bebés del hospital ABC (de Hermosillo, Sonora)?”…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Dice Ernesto González </w:t>
      </w:r>
      <w:proofErr w:type="spellStart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Gálves</w:t>
      </w:r>
      <w:proofErr w:type="spellEnd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el texto Ciudad de México, un festejo tempranero (1-II-16): “Gracias Eduardo, como es costumbre información ad-hoc”… Los académicos Arnulfo Arteaga García y Rodrigo Coronel exhibieron y comentaron ante el Grupo María Cristina 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el documental: </w:t>
      </w:r>
      <w:r w:rsidRPr="00821CA8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 xml:space="preserve">Marchas por </w:t>
      </w:r>
      <w:proofErr w:type="spellStart"/>
      <w:r w:rsidRPr="00821CA8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>Ayotzinapa</w:t>
      </w:r>
      <w:proofErr w:type="spellEnd"/>
      <w:r w:rsidRPr="00821CA8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>. De la indignación a la digna acción.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 Los realizadores, junto con Israel Velasco Ramírez, honran el título de la obra… Otro material: “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parte del senador Alejandro Encinas, se les hace una cordial invitación para que nos acompañen el 18 de febrero a las 18:00 horas, a la presentación del documental </w:t>
      </w:r>
      <w:r w:rsidRPr="00821CA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Mirar morir, el Ejército en la noche de Iguala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que se proyectará en el auditorio Octavio Paz, en el Senado de la República” (Reforma e Insurgentes)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dirigido por </w:t>
      </w:r>
      <w:proofErr w:type="spellStart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Coizta</w:t>
      </w:r>
      <w:proofErr w:type="spellEnd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Grecko</w:t>
      </w:r>
      <w:proofErr w:type="spellEnd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B., y produc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ido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proofErr w:type="spellStart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Témoris</w:t>
      </w:r>
      <w:proofErr w:type="spellEnd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Grecko</w:t>
      </w:r>
      <w:proofErr w:type="spellEnd"/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La presentación estará a cargo del director y del senador, y lo comentar</w:t>
      </w:r>
      <w:r w:rsidR="002805DA"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doctor Miguel Concha… 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 xml:space="preserve">Leído y disfrutado como fue, recomiendo </w:t>
      </w:r>
      <w:r w:rsidRPr="00821CA8">
        <w:rPr>
          <w:rFonts w:ascii="Arial" w:eastAsia="Times New Roman" w:hAnsi="Arial" w:cs="Arial"/>
          <w:i/>
          <w:color w:val="000000" w:themeColor="text1"/>
          <w:sz w:val="24"/>
          <w:szCs w:val="24"/>
          <w:lang w:val="es-ES" w:eastAsia="es-MX"/>
        </w:rPr>
        <w:t xml:space="preserve">Lo que no se dijo. Minis y otras pequeñeces, </w:t>
      </w:r>
      <w:r w:rsidRPr="00821CA8">
        <w:rPr>
          <w:rFonts w:ascii="Arial" w:eastAsia="Times New Roman" w:hAnsi="Arial" w:cs="Arial"/>
          <w:color w:val="000000" w:themeColor="text1"/>
          <w:sz w:val="24"/>
          <w:szCs w:val="24"/>
          <w:lang w:val="es-ES" w:eastAsia="es-MX"/>
        </w:rPr>
        <w:t>de la periodista y escritora Teresa Gil. Le debo los datos de la edición porque no encuentro el ejemplar que disfruté hace una semana, puede adquirirlo en laislaquebrillaba@yahoo.com.mx (.)</w:t>
      </w:r>
    </w:p>
    <w:p w:rsidR="00823181" w:rsidRPr="00821CA8" w:rsidRDefault="007B47B1" w:rsidP="007B47B1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821CA8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821CA8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821CA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823181" w:rsidRPr="00821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B1"/>
    <w:rsid w:val="000A7B56"/>
    <w:rsid w:val="002805DA"/>
    <w:rsid w:val="004E4988"/>
    <w:rsid w:val="00502431"/>
    <w:rsid w:val="006D64C3"/>
    <w:rsid w:val="00746C33"/>
    <w:rsid w:val="007B47B1"/>
    <w:rsid w:val="00821CA8"/>
    <w:rsid w:val="008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35C19-9B65-4279-BC6D-83CB214F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835</Words>
  <Characters>4284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2016-02-11T20:50:00Z</dcterms:created>
  <dcterms:modified xsi:type="dcterms:W3CDTF">2016-02-12T03:44:00Z</dcterms:modified>
</cp:coreProperties>
</file>